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76" w:lineRule="auto"/>
        <w:jc w:val="both"/>
        <w:rPr>
          <w:rFonts w:ascii="Cambria" w:cs="Cambria" w:eastAsia="Cambria" w:hAnsi="Cambria"/>
          <w:b w:val="1"/>
          <w:sz w:val="24"/>
          <w:szCs w:val="24"/>
        </w:rPr>
      </w:pPr>
      <w:sdt>
        <w:sdtPr>
          <w:tag w:val="goog_rdk_0"/>
        </w:sdtPr>
        <w:sdtContent>
          <w:r w:rsidDel="00000000" w:rsidR="00000000" w:rsidRPr="00000000">
            <w:rPr>
              <w:rFonts w:ascii="Palanquin Dark" w:cs="Palanquin Dark" w:eastAsia="Palanquin Dark" w:hAnsi="Palanquin Dark"/>
              <w:b w:val="1"/>
              <w:sz w:val="24"/>
              <w:szCs w:val="24"/>
              <w:rtl w:val="0"/>
            </w:rPr>
            <w:t xml:space="preserve">नई रिपोर्ट दिखाती है कि फ़ूड कंपनियां पशु कल्याण को बढ़ावा देने के प्रयासों में तेज़ी ला रही हैं</w:t>
          </w:r>
        </w:sdtContent>
      </w:sdt>
      <w:r w:rsidDel="00000000" w:rsidR="00000000" w:rsidRPr="00000000">
        <w:rPr>
          <w:rtl w:val="0"/>
        </w:rPr>
      </w:r>
    </w:p>
    <w:p w:rsidR="00000000" w:rsidDel="00000000" w:rsidP="00000000" w:rsidRDefault="00000000" w:rsidRPr="00000000" w14:paraId="00000002">
      <w:pPr>
        <w:spacing w:after="0" w:line="276" w:lineRule="auto"/>
        <w:jc w:val="both"/>
        <w:rPr>
          <w:rFonts w:ascii="Cambria" w:cs="Cambria" w:eastAsia="Cambria" w:hAnsi="Cambria"/>
          <w:i w:val="1"/>
          <w:sz w:val="20"/>
          <w:szCs w:val="20"/>
        </w:rPr>
      </w:pPr>
      <w:r w:rsidDel="00000000" w:rsidR="00000000" w:rsidRPr="00000000">
        <w:rPr>
          <w:rtl w:val="0"/>
        </w:rPr>
      </w:r>
    </w:p>
    <w:p w:rsidR="00000000" w:rsidDel="00000000" w:rsidP="00000000" w:rsidRDefault="00000000" w:rsidRPr="00000000" w14:paraId="00000003">
      <w:pPr>
        <w:spacing w:after="0" w:line="276" w:lineRule="auto"/>
        <w:jc w:val="both"/>
        <w:rPr>
          <w:rFonts w:ascii="Cambria" w:cs="Cambria" w:eastAsia="Cambria" w:hAnsi="Cambria"/>
          <w:i w:val="1"/>
          <w:sz w:val="20"/>
          <w:szCs w:val="20"/>
        </w:rPr>
      </w:pPr>
      <w:sdt>
        <w:sdtPr>
          <w:tag w:val="goog_rdk_1"/>
        </w:sdtPr>
        <w:sdtContent>
          <w:r w:rsidDel="00000000" w:rsidR="00000000" w:rsidRPr="00000000">
            <w:rPr>
              <w:rFonts w:ascii="Palanquin Dark" w:cs="Palanquin Dark" w:eastAsia="Palanquin Dark" w:hAnsi="Palanquin Dark"/>
              <w:i w:val="1"/>
              <w:sz w:val="20"/>
              <w:szCs w:val="20"/>
              <w:rtl w:val="0"/>
            </w:rPr>
            <w:t xml:space="preserve">सर्वेक्षण से पता चलता है कि वैश्विक स्तर पर और एशिया में विवादास्पद पिंजरे में बंद अंडों के प्रयोग से दूरी बनाने वाले व्यवसायों की संख्या बढ़ रही है</w:t>
          </w:r>
        </w:sdtContent>
      </w:sdt>
      <w:r w:rsidDel="00000000" w:rsidR="00000000" w:rsidRPr="00000000">
        <w:rPr>
          <w:rtl w:val="0"/>
        </w:rPr>
      </w:r>
    </w:p>
    <w:p w:rsidR="00000000" w:rsidDel="00000000" w:rsidP="00000000" w:rsidRDefault="00000000" w:rsidRPr="00000000" w14:paraId="00000004">
      <w:pPr>
        <w:widowControl w:val="0"/>
        <w:spacing w:after="0" w:line="276" w:lineRule="auto"/>
        <w:jc w:val="both"/>
        <w:rPr>
          <w:rFonts w:ascii="Cambria" w:cs="Cambria" w:eastAsia="Cambria" w:hAnsi="Cambria"/>
          <w:i w:val="1"/>
          <w:sz w:val="20"/>
          <w:szCs w:val="20"/>
        </w:rPr>
      </w:pPr>
      <w:r w:rsidDel="00000000" w:rsidR="00000000" w:rsidRPr="00000000">
        <w:rPr>
          <w:rtl w:val="0"/>
        </w:rPr>
      </w:r>
    </w:p>
    <w:p w:rsidR="00000000" w:rsidDel="00000000" w:rsidP="00000000" w:rsidRDefault="00000000" w:rsidRPr="00000000" w14:paraId="00000005">
      <w:pPr>
        <w:widowControl w:val="0"/>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[City][Date] - </w:t>
      </w:r>
      <w:sdt>
        <w:sdtPr>
          <w:tag w:val="goog_rdk_2"/>
        </w:sdtPr>
        <w:sdtContent>
          <w:r w:rsidDel="00000000" w:rsidR="00000000" w:rsidRPr="00000000">
            <w:rPr>
              <w:rFonts w:ascii="Palanquin Dark" w:cs="Palanquin Dark" w:eastAsia="Palanquin Dark" w:hAnsi="Palanquin Dark"/>
              <w:sz w:val="20"/>
              <w:szCs w:val="20"/>
              <w:rtl w:val="0"/>
            </w:rPr>
            <w:t xml:space="preserve">अंतर्राष्ट्रीय </w:t>
          </w:r>
        </w:sdtContent>
      </w:sdt>
      <w:r w:rsidDel="00000000" w:rsidR="00000000" w:rsidRPr="00000000">
        <w:rPr>
          <w:rFonts w:ascii="Cambria" w:cs="Cambria" w:eastAsia="Cambria" w:hAnsi="Cambria"/>
          <w:sz w:val="20"/>
          <w:szCs w:val="20"/>
          <w:rtl w:val="0"/>
        </w:rPr>
        <w:t xml:space="preserve">NGO </w:t>
      </w:r>
      <w:sdt>
        <w:sdtPr>
          <w:tag w:val="goog_rdk_3"/>
        </w:sdtPr>
        <w:sdtContent>
          <w:r w:rsidDel="00000000" w:rsidR="00000000" w:rsidRPr="00000000">
            <w:rPr>
              <w:rFonts w:ascii="Palanquin Dark" w:cs="Palanquin Dark" w:eastAsia="Palanquin Dark" w:hAnsi="Palanquin Dark"/>
              <w:sz w:val="20"/>
              <w:szCs w:val="20"/>
              <w:rtl w:val="0"/>
            </w:rPr>
            <w:t xml:space="preserve">सिनर्जिया एनिमल द्वारा शुरू की गई एक रिपोर्ट में आशाजनक रुझान देखने को मिलता है: फ़ूड कंपनियां अपनी आपूर्ति श्रृंखलाओं में पिंजरे में बंद </w:t>
          </w:r>
        </w:sdtContent>
      </w:sdt>
      <w:sdt>
        <w:sdtPr>
          <w:tag w:val="goog_rdk_4"/>
        </w:sdtPr>
        <w:sdtContent>
          <w:r w:rsidDel="00000000" w:rsidR="00000000" w:rsidRPr="00000000">
            <w:rPr>
              <w:rFonts w:ascii="Palanquin Dark" w:cs="Palanquin Dark" w:eastAsia="Palanquin Dark" w:hAnsi="Palanquin Dark"/>
              <w:sz w:val="20"/>
              <w:szCs w:val="20"/>
              <w:rtl w:val="0"/>
            </w:rPr>
            <w:t xml:space="preserve">मुर्गियों के </w:t>
          </w:r>
        </w:sdtContent>
      </w:sdt>
      <w:sdt>
        <w:sdtPr>
          <w:tag w:val="goog_rdk_5"/>
        </w:sdtPr>
        <w:sdtContent>
          <w:r w:rsidDel="00000000" w:rsidR="00000000" w:rsidRPr="00000000">
            <w:rPr>
              <w:rFonts w:ascii="Palanquin Dark" w:cs="Palanquin Dark" w:eastAsia="Palanquin Dark" w:hAnsi="Palanquin Dark"/>
              <w:sz w:val="20"/>
              <w:szCs w:val="20"/>
              <w:rtl w:val="0"/>
            </w:rPr>
            <w:t xml:space="preserve">अंडों के प्रयोग से दूरी बनाने की अपनी प्रतिबद्धता को पूरा कर रही हैं</w:t>
          </w:r>
        </w:sdtContent>
      </w:sdt>
      <w:r w:rsidDel="00000000" w:rsidR="00000000" w:rsidRPr="00000000">
        <w:rPr>
          <w:rFonts w:ascii="Cambria" w:cs="Cambria" w:eastAsia="Cambria" w:hAnsi="Cambria"/>
          <w:sz w:val="20"/>
          <w:szCs w:val="20"/>
          <w:rtl w:val="0"/>
        </w:rPr>
        <w:t xml:space="preserve">, </w:t>
      </w:r>
      <w:sdt>
        <w:sdtPr>
          <w:tag w:val="goog_rdk_6"/>
        </w:sdtPr>
        <w:sdtContent>
          <w:r w:rsidDel="00000000" w:rsidR="00000000" w:rsidRPr="00000000">
            <w:rPr>
              <w:rFonts w:ascii="Palanquin Dark" w:cs="Palanquin Dark" w:eastAsia="Palanquin Dark" w:hAnsi="Palanquin Dark"/>
              <w:sz w:val="20"/>
              <w:szCs w:val="20"/>
              <w:rtl w:val="0"/>
            </w:rPr>
            <w:t xml:space="preserve">और ज़्यादा कल्याणकारी उत्पादन प्रणालियों की ओर जा रही हैं</w:t>
          </w:r>
        </w:sdtContent>
      </w:sdt>
      <w:r w:rsidDel="00000000" w:rsidR="00000000" w:rsidRPr="00000000">
        <w:rPr>
          <w:rFonts w:ascii="Cambria" w:cs="Cambria" w:eastAsia="Cambria" w:hAnsi="Cambria"/>
          <w:sz w:val="20"/>
          <w:szCs w:val="20"/>
          <w:rtl w:val="0"/>
        </w:rPr>
        <w:t xml:space="preserve">, </w:t>
      </w:r>
      <w:sdt>
        <w:sdtPr>
          <w:tag w:val="goog_rdk_7"/>
        </w:sdtPr>
        <w:sdtContent>
          <w:r w:rsidDel="00000000" w:rsidR="00000000" w:rsidRPr="00000000">
            <w:rPr>
              <w:rFonts w:ascii="Palanquin Dark" w:cs="Palanquin Dark" w:eastAsia="Palanquin Dark" w:hAnsi="Palanquin Dark"/>
              <w:sz w:val="20"/>
              <w:szCs w:val="20"/>
              <w:rtl w:val="0"/>
            </w:rPr>
            <w:t xml:space="preserve">जहाँ मुर्गियां बेहतर तरीके से इधर-उधर घूम पाती हैं और अपने प्राकृतिक व्यवहार को अपना पाती हैं। </w:t>
          </w:r>
        </w:sdtContent>
      </w:sdt>
      <w:r w:rsidDel="00000000" w:rsidR="00000000" w:rsidRPr="00000000">
        <w:rPr>
          <w:rtl w:val="0"/>
        </w:rPr>
      </w:r>
    </w:p>
    <w:p w:rsidR="00000000" w:rsidDel="00000000" w:rsidP="00000000" w:rsidRDefault="00000000" w:rsidRPr="00000000" w14:paraId="00000006">
      <w:pPr>
        <w:widowControl w:val="0"/>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07">
      <w:pPr>
        <w:widowControl w:val="0"/>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sdt>
        <w:sdtPr>
          <w:tag w:val="goog_rdk_8"/>
        </w:sdtPr>
        <w:sdtContent>
          <w:r w:rsidDel="00000000" w:rsidR="00000000" w:rsidRPr="00000000">
            <w:rPr>
              <w:rFonts w:ascii="Palanquin Dark" w:cs="Palanquin Dark" w:eastAsia="Palanquin Dark" w:hAnsi="Palanquin Dark"/>
              <w:sz w:val="20"/>
              <w:szCs w:val="20"/>
              <w:rtl w:val="0"/>
            </w:rPr>
            <w:t xml:space="preserve">पिछले कुछ सालों में</w:t>
          </w:r>
        </w:sdtContent>
      </w:sdt>
      <w:r w:rsidDel="00000000" w:rsidR="00000000" w:rsidRPr="00000000">
        <w:rPr>
          <w:rFonts w:ascii="Cambria" w:cs="Cambria" w:eastAsia="Cambria" w:hAnsi="Cambria"/>
          <w:sz w:val="20"/>
          <w:szCs w:val="20"/>
          <w:rtl w:val="0"/>
        </w:rPr>
        <w:t xml:space="preserve">, </w:t>
      </w:r>
      <w:sdt>
        <w:sdtPr>
          <w:tag w:val="goog_rdk_9"/>
        </w:sdtPr>
        <w:sdtContent>
          <w:r w:rsidDel="00000000" w:rsidR="00000000" w:rsidRPr="00000000">
            <w:rPr>
              <w:rFonts w:ascii="Palanquin Dark" w:cs="Palanquin Dark" w:eastAsia="Palanquin Dark" w:hAnsi="Palanquin Dark"/>
              <w:sz w:val="20"/>
              <w:szCs w:val="20"/>
              <w:rtl w:val="0"/>
            </w:rPr>
            <w:t xml:space="preserve">हमने एशिया में काम करने वाली दर्जनों फ़ूड कंपनियों को बैटरी वाले पिंजरों</w:t>
          </w:r>
        </w:sdtContent>
      </w:sdt>
      <w:r w:rsidDel="00000000" w:rsidR="00000000" w:rsidRPr="00000000">
        <w:rPr>
          <w:rFonts w:ascii="Cambria" w:cs="Cambria" w:eastAsia="Cambria" w:hAnsi="Cambria"/>
          <w:sz w:val="20"/>
          <w:szCs w:val="20"/>
          <w:rtl w:val="0"/>
        </w:rPr>
        <w:t xml:space="preserve">, </w:t>
      </w:r>
      <w:sdt>
        <w:sdtPr>
          <w:tag w:val="goog_rdk_10"/>
        </w:sdtPr>
        <w:sdtContent>
          <w:r w:rsidDel="00000000" w:rsidR="00000000" w:rsidRPr="00000000">
            <w:rPr>
              <w:rFonts w:ascii="Palanquin Dark" w:cs="Palanquin Dark" w:eastAsia="Palanquin Dark" w:hAnsi="Palanquin Dark"/>
              <w:sz w:val="20"/>
              <w:szCs w:val="20"/>
              <w:rtl w:val="0"/>
            </w:rPr>
            <w:t xml:space="preserve">जो जानवरों को कैद करने के सबसे क्रूर रूपों में से एक है</w:t>
          </w:r>
        </w:sdtContent>
      </w:sdt>
      <w:r w:rsidDel="00000000" w:rsidR="00000000" w:rsidRPr="00000000">
        <w:rPr>
          <w:rFonts w:ascii="Cambria" w:cs="Cambria" w:eastAsia="Cambria" w:hAnsi="Cambria"/>
          <w:sz w:val="20"/>
          <w:szCs w:val="20"/>
          <w:rtl w:val="0"/>
        </w:rPr>
        <w:t xml:space="preserve">, </w:t>
      </w:r>
      <w:sdt>
        <w:sdtPr>
          <w:tag w:val="goog_rdk_11"/>
        </w:sdtPr>
        <w:sdtContent>
          <w:r w:rsidDel="00000000" w:rsidR="00000000" w:rsidRPr="00000000">
            <w:rPr>
              <w:rFonts w:ascii="Palanquin Dark" w:cs="Palanquin Dark" w:eastAsia="Palanquin Dark" w:hAnsi="Palanquin Dark"/>
              <w:sz w:val="20"/>
              <w:szCs w:val="20"/>
              <w:rtl w:val="0"/>
            </w:rPr>
            <w:t xml:space="preserve">में उत्पन्न किये जाने वाले अंडों की आपूर्ति बंद करके अंडा देने वाली मुर्गियों की पीड़ा को कम करने का वादा करते हुए देखा है</w:t>
          </w:r>
        </w:sdtContent>
      </w:sdt>
      <w:r w:rsidDel="00000000" w:rsidR="00000000" w:rsidRPr="00000000">
        <w:rPr>
          <w:rFonts w:ascii="Cambria" w:cs="Cambria" w:eastAsia="Cambria" w:hAnsi="Cambria"/>
          <w:sz w:val="20"/>
          <w:szCs w:val="20"/>
          <w:rtl w:val="0"/>
        </w:rPr>
        <w:t xml:space="preserve">," </w:t>
      </w:r>
      <w:sdt>
        <w:sdtPr>
          <w:tag w:val="goog_rdk_12"/>
        </w:sdtPr>
        <w:sdtContent>
          <w:r w:rsidDel="00000000" w:rsidR="00000000" w:rsidRPr="00000000">
            <w:rPr>
              <w:rFonts w:ascii="Palanquin Dark" w:cs="Palanquin Dark" w:eastAsia="Palanquin Dark" w:hAnsi="Palanquin Dark"/>
              <w:sz w:val="20"/>
              <w:szCs w:val="20"/>
              <w:rtl w:val="0"/>
            </w:rPr>
            <w:t xml:space="preserve">सिनर्जिया एनिमल की कॉर्पोरेट संचार मैनेजर फीचामॉन (अमांडा) </w:t>
          </w:r>
        </w:sdtContent>
      </w:sdt>
      <w:r w:rsidDel="00000000" w:rsidR="00000000" w:rsidRPr="00000000">
        <w:rPr>
          <w:rFonts w:ascii="Mangal" w:cs="Mangal" w:eastAsia="Mangal" w:hAnsi="Mangal"/>
          <w:sz w:val="20"/>
          <w:szCs w:val="20"/>
          <w:rtl w:val="0"/>
        </w:rPr>
        <w:t xml:space="preserve">थामसुक</w:t>
      </w:r>
      <w:sdt>
        <w:sdtPr>
          <w:tag w:val="goog_rdk_13"/>
        </w:sdtPr>
        <w:sdtContent>
          <w:r w:rsidDel="00000000" w:rsidR="00000000" w:rsidRPr="00000000">
            <w:rPr>
              <w:rFonts w:ascii="Palanquin Dark" w:cs="Palanquin Dark" w:eastAsia="Palanquin Dark" w:hAnsi="Palanquin Dark"/>
              <w:sz w:val="20"/>
              <w:szCs w:val="20"/>
              <w:rtl w:val="0"/>
            </w:rPr>
            <w:t xml:space="preserve"> बताती हैं। "अब</w:t>
          </w:r>
        </w:sdtContent>
      </w:sdt>
      <w:r w:rsidDel="00000000" w:rsidR="00000000" w:rsidRPr="00000000">
        <w:rPr>
          <w:rFonts w:ascii="Cambria" w:cs="Cambria" w:eastAsia="Cambria" w:hAnsi="Cambria"/>
          <w:sz w:val="20"/>
          <w:szCs w:val="20"/>
          <w:rtl w:val="0"/>
        </w:rPr>
        <w:t xml:space="preserve">, </w:t>
      </w:r>
      <w:sdt>
        <w:sdtPr>
          <w:tag w:val="goog_rdk_14"/>
        </w:sdtPr>
        <w:sdtContent>
          <w:r w:rsidDel="00000000" w:rsidR="00000000" w:rsidRPr="00000000">
            <w:rPr>
              <w:rFonts w:ascii="Palanquin Dark" w:cs="Palanquin Dark" w:eastAsia="Palanquin Dark" w:hAnsi="Palanquin Dark"/>
              <w:sz w:val="20"/>
              <w:szCs w:val="20"/>
              <w:rtl w:val="0"/>
            </w:rPr>
            <w:t xml:space="preserve">हमें यह देखकर ख़ुशी हो रही है कि उनमें से ज़्यादातर कंपनियां नीतियों को लागू करके और प्रगति की सूचना देकर इन वादों को गंभीरता से ले रही हैं।"</w:t>
          </w:r>
        </w:sdtContent>
      </w:sdt>
      <w:r w:rsidDel="00000000" w:rsidR="00000000" w:rsidRPr="00000000">
        <w:rPr>
          <w:rtl w:val="0"/>
        </w:rPr>
      </w:r>
    </w:p>
    <w:p w:rsidR="00000000" w:rsidDel="00000000" w:rsidP="00000000" w:rsidRDefault="00000000" w:rsidRPr="00000000" w14:paraId="00000008">
      <w:pPr>
        <w:widowControl w:val="0"/>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09">
      <w:pPr>
        <w:widowControl w:val="0"/>
        <w:spacing w:after="0" w:line="276" w:lineRule="auto"/>
        <w:jc w:val="both"/>
        <w:rPr>
          <w:rFonts w:ascii="Cambria" w:cs="Cambria" w:eastAsia="Cambria" w:hAnsi="Cambria"/>
          <w:sz w:val="20"/>
          <w:szCs w:val="20"/>
        </w:rPr>
      </w:pPr>
      <w:sdt>
        <w:sdtPr>
          <w:tag w:val="goog_rdk_15"/>
        </w:sdtPr>
        <w:sdtContent>
          <w:r w:rsidDel="00000000" w:rsidR="00000000" w:rsidRPr="00000000">
            <w:rPr>
              <w:rFonts w:ascii="Palanquin Dark" w:cs="Palanquin Dark" w:eastAsia="Palanquin Dark" w:hAnsi="Palanquin Dark"/>
              <w:sz w:val="20"/>
              <w:szCs w:val="20"/>
              <w:rtl w:val="0"/>
            </w:rPr>
            <w:t xml:space="preserve">पिछले साल के सर्वे में केवल </w:t>
          </w:r>
        </w:sdtContent>
      </w:sdt>
      <w:r w:rsidDel="00000000" w:rsidR="00000000" w:rsidRPr="00000000">
        <w:rPr>
          <w:rFonts w:ascii="Cambria" w:cs="Cambria" w:eastAsia="Cambria" w:hAnsi="Cambria"/>
          <w:sz w:val="20"/>
          <w:szCs w:val="20"/>
          <w:rtl w:val="0"/>
        </w:rPr>
        <w:t xml:space="preserve">8</w:t>
      </w:r>
      <w:sdt>
        <w:sdtPr>
          <w:tag w:val="goog_rdk_16"/>
        </w:sdtPr>
        <w:sdtContent>
          <w:r w:rsidDel="00000000" w:rsidR="00000000" w:rsidRPr="00000000">
            <w:rPr>
              <w:rFonts w:ascii="Palanquin Dark" w:cs="Palanquin Dark" w:eastAsia="Palanquin Dark" w:hAnsi="Palanquin Dark"/>
              <w:sz w:val="20"/>
              <w:szCs w:val="20"/>
              <w:rtl w:val="0"/>
            </w:rPr>
            <w:t xml:space="preserve"> कंपनियों की तुलना में</w:t>
          </w:r>
        </w:sdtContent>
      </w:sdt>
      <w:r w:rsidDel="00000000" w:rsidR="00000000" w:rsidRPr="00000000">
        <w:rPr>
          <w:rFonts w:ascii="Cambria" w:cs="Cambria" w:eastAsia="Cambria" w:hAnsi="Cambria"/>
          <w:sz w:val="20"/>
          <w:szCs w:val="20"/>
          <w:rtl w:val="0"/>
        </w:rPr>
        <w:t xml:space="preserve">, </w:t>
      </w:r>
      <w:sdt>
        <w:sdtPr>
          <w:tag w:val="goog_rdk_17"/>
        </w:sdtPr>
        <w:sdtContent>
          <w:r w:rsidDel="00000000" w:rsidR="00000000" w:rsidRPr="00000000">
            <w:rPr>
              <w:rFonts w:ascii="Palanquin Dark" w:cs="Palanquin Dark" w:eastAsia="Palanquin Dark" w:hAnsi="Palanquin Dark"/>
              <w:sz w:val="20"/>
              <w:szCs w:val="20"/>
              <w:rtl w:val="0"/>
            </w:rPr>
            <w:t xml:space="preserve">इस साल</w:t>
          </w:r>
        </w:sdtContent>
      </w:sdt>
      <w:r w:rsidDel="00000000" w:rsidR="00000000" w:rsidRPr="00000000">
        <w:rPr>
          <w:rFonts w:ascii="Cambria" w:cs="Cambria" w:eastAsia="Cambria" w:hAnsi="Cambria"/>
          <w:sz w:val="20"/>
          <w:szCs w:val="20"/>
          <w:rtl w:val="0"/>
        </w:rPr>
        <w:t xml:space="preserve">, 21</w:t>
      </w:r>
      <w:sdt>
        <w:sdtPr>
          <w:tag w:val="goog_rdk_18"/>
        </w:sdtPr>
        <w:sdtContent>
          <w:r w:rsidDel="00000000" w:rsidR="00000000" w:rsidRPr="00000000">
            <w:rPr>
              <w:rFonts w:ascii="Palanquin Dark" w:cs="Palanquin Dark" w:eastAsia="Palanquin Dark" w:hAnsi="Palanquin Dark"/>
              <w:sz w:val="20"/>
              <w:szCs w:val="20"/>
              <w:rtl w:val="0"/>
            </w:rPr>
            <w:t xml:space="preserve"> कंपनियों ने इस क्षेत्र में अपनी प्रगति दर्ज की</w:t>
          </w:r>
        </w:sdtContent>
      </w:sdt>
      <w:r w:rsidDel="00000000" w:rsidR="00000000" w:rsidRPr="00000000">
        <w:rPr>
          <w:rFonts w:ascii="Cambria" w:cs="Cambria" w:eastAsia="Cambria" w:hAnsi="Cambria"/>
          <w:sz w:val="20"/>
          <w:szCs w:val="20"/>
          <w:rtl w:val="0"/>
        </w:rPr>
        <w:t xml:space="preserve">, </w:t>
      </w:r>
      <w:sdt>
        <w:sdtPr>
          <w:tag w:val="goog_rdk_19"/>
        </w:sdtPr>
        <w:sdtContent>
          <w:r w:rsidDel="00000000" w:rsidR="00000000" w:rsidRPr="00000000">
            <w:rPr>
              <w:rFonts w:ascii="Palanquin Dark" w:cs="Palanquin Dark" w:eastAsia="Palanquin Dark" w:hAnsi="Palanquin Dark"/>
              <w:sz w:val="20"/>
              <w:szCs w:val="20"/>
              <w:rtl w:val="0"/>
            </w:rPr>
            <w:t xml:space="preserve">जो </w:t>
          </w:r>
        </w:sdtContent>
      </w:sdt>
      <w:r w:rsidDel="00000000" w:rsidR="00000000" w:rsidRPr="00000000">
        <w:rPr>
          <w:rFonts w:ascii="Cambria" w:cs="Cambria" w:eastAsia="Cambria" w:hAnsi="Cambria"/>
          <w:sz w:val="20"/>
          <w:szCs w:val="20"/>
          <w:rtl w:val="0"/>
        </w:rPr>
        <w:t xml:space="preserve">162.5%</w:t>
      </w:r>
      <w:sdt>
        <w:sdtPr>
          <w:tag w:val="goog_rdk_20"/>
        </w:sdtPr>
        <w:sdtContent>
          <w:r w:rsidDel="00000000" w:rsidR="00000000" w:rsidRPr="00000000">
            <w:rPr>
              <w:rFonts w:ascii="Palanquin Dark" w:cs="Palanquin Dark" w:eastAsia="Palanquin Dark" w:hAnsi="Palanquin Dark"/>
              <w:sz w:val="20"/>
              <w:szCs w:val="20"/>
              <w:rtl w:val="0"/>
            </w:rPr>
            <w:t xml:space="preserve"> वृद्धि को दर्शाता है। भारत में</w:t>
          </w:r>
        </w:sdtContent>
      </w:sdt>
      <w:r w:rsidDel="00000000" w:rsidR="00000000" w:rsidRPr="00000000">
        <w:rPr>
          <w:rFonts w:ascii="Cambria" w:cs="Cambria" w:eastAsia="Cambria" w:hAnsi="Cambria"/>
          <w:sz w:val="20"/>
          <w:szCs w:val="20"/>
          <w:rtl w:val="0"/>
        </w:rPr>
        <w:t xml:space="preserve">, </w:t>
      </w:r>
      <w:sdt>
        <w:sdtPr>
          <w:tag w:val="goog_rdk_21"/>
        </w:sdtPr>
        <w:sdtContent>
          <w:r w:rsidDel="00000000" w:rsidR="00000000" w:rsidRPr="00000000">
            <w:rPr>
              <w:rFonts w:ascii="Palanquin Dark" w:cs="Palanquin Dark" w:eastAsia="Palanquin Dark" w:hAnsi="Palanquin Dark"/>
              <w:sz w:val="20"/>
              <w:szCs w:val="20"/>
              <w:rtl w:val="0"/>
            </w:rPr>
            <w:t xml:space="preserve">इसमें एक्कोर</w:t>
          </w:r>
        </w:sdtContent>
      </w:sdt>
      <w:r w:rsidDel="00000000" w:rsidR="00000000" w:rsidRPr="00000000">
        <w:rPr>
          <w:rFonts w:ascii="Cambria" w:cs="Cambria" w:eastAsia="Cambria" w:hAnsi="Cambria"/>
          <w:sz w:val="20"/>
          <w:szCs w:val="20"/>
          <w:rtl w:val="0"/>
        </w:rPr>
        <w:t xml:space="preserve">, </w:t>
      </w:r>
      <w:sdt>
        <w:sdtPr>
          <w:tag w:val="goog_rdk_22"/>
        </w:sdtPr>
        <w:sdtContent>
          <w:r w:rsidDel="00000000" w:rsidR="00000000" w:rsidRPr="00000000">
            <w:rPr>
              <w:rFonts w:ascii="Palanquin Dark" w:cs="Palanquin Dark" w:eastAsia="Palanquin Dark" w:hAnsi="Palanquin Dark"/>
              <w:sz w:val="20"/>
              <w:szCs w:val="20"/>
              <w:rtl w:val="0"/>
            </w:rPr>
            <w:t xml:space="preserve">कंपास ग्रुप</w:t>
          </w:r>
        </w:sdtContent>
      </w:sdt>
      <w:r w:rsidDel="00000000" w:rsidR="00000000" w:rsidRPr="00000000">
        <w:rPr>
          <w:rFonts w:ascii="Cambria" w:cs="Cambria" w:eastAsia="Cambria" w:hAnsi="Cambria"/>
          <w:sz w:val="20"/>
          <w:szCs w:val="20"/>
          <w:rtl w:val="0"/>
        </w:rPr>
        <w:t xml:space="preserve">, </w:t>
      </w:r>
      <w:sdt>
        <w:sdtPr>
          <w:tag w:val="goog_rdk_23"/>
        </w:sdtPr>
        <w:sdtContent>
          <w:r w:rsidDel="00000000" w:rsidR="00000000" w:rsidRPr="00000000">
            <w:rPr>
              <w:rFonts w:ascii="Palanquin Dark" w:cs="Palanquin Dark" w:eastAsia="Palanquin Dark" w:hAnsi="Palanquin Dark"/>
              <w:sz w:val="20"/>
              <w:szCs w:val="20"/>
              <w:rtl w:val="0"/>
            </w:rPr>
            <w:t xml:space="preserve">फोर सीज़ंस और हिल्टन शामिल हैं।</w:t>
          </w:r>
        </w:sdtContent>
      </w:sdt>
      <w:r w:rsidDel="00000000" w:rsidR="00000000" w:rsidRPr="00000000">
        <w:rPr>
          <w:rtl w:val="0"/>
        </w:rPr>
      </w:r>
    </w:p>
    <w:p w:rsidR="00000000" w:rsidDel="00000000" w:rsidP="00000000" w:rsidRDefault="00000000" w:rsidRPr="00000000" w14:paraId="0000000A">
      <w:pPr>
        <w:widowControl w:val="0"/>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0B">
      <w:pPr>
        <w:widowControl w:val="0"/>
        <w:spacing w:after="0" w:line="276" w:lineRule="auto"/>
        <w:jc w:val="both"/>
        <w:rPr>
          <w:rFonts w:ascii="Cambria" w:cs="Cambria" w:eastAsia="Cambria" w:hAnsi="Cambria"/>
          <w:sz w:val="20"/>
          <w:szCs w:val="20"/>
        </w:rPr>
      </w:pPr>
      <w:sdt>
        <w:sdtPr>
          <w:tag w:val="goog_rdk_24"/>
        </w:sdtPr>
        <w:sdtContent>
          <w:r w:rsidDel="00000000" w:rsidR="00000000" w:rsidRPr="00000000">
            <w:rPr>
              <w:rFonts w:ascii="Palanquin Dark" w:cs="Palanquin Dark" w:eastAsia="Palanquin Dark" w:hAnsi="Palanquin Dark"/>
              <w:sz w:val="20"/>
              <w:szCs w:val="20"/>
              <w:rtl w:val="0"/>
            </w:rPr>
            <w:t xml:space="preserve">थामासूक कहती हैं</w:t>
          </w:r>
        </w:sdtContent>
      </w:sdt>
      <w:r w:rsidDel="00000000" w:rsidR="00000000" w:rsidRPr="00000000">
        <w:rPr>
          <w:rFonts w:ascii="Cambria" w:cs="Cambria" w:eastAsia="Cambria" w:hAnsi="Cambria"/>
          <w:sz w:val="20"/>
          <w:szCs w:val="20"/>
          <w:rtl w:val="0"/>
        </w:rPr>
        <w:t xml:space="preserve">, "</w:t>
      </w:r>
      <w:sdt>
        <w:sdtPr>
          <w:tag w:val="goog_rdk_25"/>
        </w:sdtPr>
        <w:sdtContent>
          <w:r w:rsidDel="00000000" w:rsidR="00000000" w:rsidRPr="00000000">
            <w:rPr>
              <w:rFonts w:ascii="Palanquin Dark" w:cs="Palanquin Dark" w:eastAsia="Palanquin Dark" w:hAnsi="Palanquin Dark"/>
              <w:sz w:val="20"/>
              <w:szCs w:val="20"/>
              <w:rtl w:val="0"/>
            </w:rPr>
            <w:t xml:space="preserve">हमें यह देखकर ख़ुशी हो रही है कि कंपनियां पारदर्शिता को प्राथमिकता दे रही हैं और उन उपभोक्ताओं की बात सुन रही हैं जो चाहते हैं कि उनका भोजन ज़्यादा मानवीय तरीकों से उत्पादित किया जाए।"</w:t>
          </w:r>
        </w:sdtContent>
      </w:sdt>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0C">
      <w:pPr>
        <w:spacing w:after="0" w:line="276" w:lineRule="auto"/>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0D">
      <w:pPr>
        <w:spacing w:after="0" w:line="276" w:lineRule="auto"/>
        <w:jc w:val="both"/>
        <w:rPr>
          <w:rFonts w:ascii="Cambria" w:cs="Cambria" w:eastAsia="Cambria" w:hAnsi="Cambria"/>
          <w:b w:val="1"/>
          <w:sz w:val="20"/>
          <w:szCs w:val="20"/>
        </w:rPr>
      </w:pPr>
      <w:sdt>
        <w:sdtPr>
          <w:tag w:val="goog_rdk_26"/>
        </w:sdtPr>
        <w:sdtContent>
          <w:r w:rsidDel="00000000" w:rsidR="00000000" w:rsidRPr="00000000">
            <w:rPr>
              <w:rFonts w:ascii="Palanquin Dark" w:cs="Palanquin Dark" w:eastAsia="Palanquin Dark" w:hAnsi="Palanquin Dark"/>
              <w:b w:val="1"/>
              <w:sz w:val="20"/>
              <w:szCs w:val="20"/>
              <w:rtl w:val="0"/>
            </w:rPr>
            <w:t xml:space="preserve">कुछ व्यवसाय प्रगति की सूचना देने से बच रहे हैं </w:t>
          </w:r>
        </w:sdtContent>
      </w:sdt>
      <w:r w:rsidDel="00000000" w:rsidR="00000000" w:rsidRPr="00000000">
        <w:rPr>
          <w:rFonts w:ascii="Cambria" w:cs="Cambria" w:eastAsia="Cambria" w:hAnsi="Cambria"/>
          <w:b w:val="1"/>
          <w:sz w:val="20"/>
          <w:szCs w:val="20"/>
          <w:rtl w:val="0"/>
        </w:rPr>
        <w:t xml:space="preserve"> </w:t>
      </w:r>
    </w:p>
    <w:p w:rsidR="00000000" w:rsidDel="00000000" w:rsidP="00000000" w:rsidRDefault="00000000" w:rsidRPr="00000000" w14:paraId="0000000E">
      <w:pPr>
        <w:widowControl w:val="0"/>
        <w:spacing w:after="0" w:line="276" w:lineRule="auto"/>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0F">
      <w:pPr>
        <w:widowControl w:val="0"/>
        <w:spacing w:after="0" w:line="276" w:lineRule="auto"/>
        <w:jc w:val="both"/>
        <w:rPr>
          <w:rFonts w:ascii="Cambria" w:cs="Cambria" w:eastAsia="Cambria" w:hAnsi="Cambria"/>
          <w:sz w:val="20"/>
          <w:szCs w:val="20"/>
        </w:rPr>
      </w:pPr>
      <w:sdt>
        <w:sdtPr>
          <w:tag w:val="goog_rdk_27"/>
        </w:sdtPr>
        <w:sdtContent>
          <w:r w:rsidDel="00000000" w:rsidR="00000000" w:rsidRPr="00000000">
            <w:rPr>
              <w:rFonts w:ascii="Palanquin Dark" w:cs="Palanquin Dark" w:eastAsia="Palanquin Dark" w:hAnsi="Palanquin Dark"/>
              <w:sz w:val="20"/>
              <w:szCs w:val="20"/>
              <w:rtl w:val="0"/>
            </w:rPr>
            <w:t xml:space="preserve">रिपोर्ट में खाद्य सेवा</w:t>
          </w:r>
        </w:sdtContent>
      </w:sdt>
      <w:r w:rsidDel="00000000" w:rsidR="00000000" w:rsidRPr="00000000">
        <w:rPr>
          <w:rFonts w:ascii="Cambria" w:cs="Cambria" w:eastAsia="Cambria" w:hAnsi="Cambria"/>
          <w:sz w:val="20"/>
          <w:szCs w:val="20"/>
          <w:rtl w:val="0"/>
        </w:rPr>
        <w:t xml:space="preserve">, </w:t>
      </w:r>
      <w:sdt>
        <w:sdtPr>
          <w:tag w:val="goog_rdk_28"/>
        </w:sdtPr>
        <w:sdtContent>
          <w:r w:rsidDel="00000000" w:rsidR="00000000" w:rsidRPr="00000000">
            <w:rPr>
              <w:rFonts w:ascii="Palanquin Dark" w:cs="Palanquin Dark" w:eastAsia="Palanquin Dark" w:hAnsi="Palanquin Dark"/>
              <w:sz w:val="20"/>
              <w:szCs w:val="20"/>
              <w:rtl w:val="0"/>
            </w:rPr>
            <w:t xml:space="preserve">आतिथ्य और खुदरा कंपनियों को चार स्तरों (</w:t>
          </w:r>
        </w:sdtContent>
      </w:sdt>
      <w:r w:rsidDel="00000000" w:rsidR="00000000" w:rsidRPr="00000000">
        <w:rPr>
          <w:rFonts w:ascii="Cambria" w:cs="Cambria" w:eastAsia="Cambria" w:hAnsi="Cambria"/>
          <w:sz w:val="20"/>
          <w:szCs w:val="20"/>
          <w:rtl w:val="0"/>
        </w:rPr>
        <w:t xml:space="preserve">A </w:t>
      </w:r>
      <w:sdt>
        <w:sdtPr>
          <w:tag w:val="goog_rdk_29"/>
        </w:sdtPr>
        <w:sdtContent>
          <w:r w:rsidDel="00000000" w:rsidR="00000000" w:rsidRPr="00000000">
            <w:rPr>
              <w:rFonts w:ascii="Palanquin Dark" w:cs="Palanquin Dark" w:eastAsia="Palanquin Dark" w:hAnsi="Palanquin Dark"/>
              <w:sz w:val="20"/>
              <w:szCs w:val="20"/>
              <w:rtl w:val="0"/>
            </w:rPr>
            <w:t xml:space="preserve">से </w:t>
          </w:r>
        </w:sdtContent>
      </w:sdt>
      <w:r w:rsidDel="00000000" w:rsidR="00000000" w:rsidRPr="00000000">
        <w:rPr>
          <w:rFonts w:ascii="Cambria" w:cs="Cambria" w:eastAsia="Cambria" w:hAnsi="Cambria"/>
          <w:sz w:val="20"/>
          <w:szCs w:val="20"/>
          <w:rtl w:val="0"/>
        </w:rPr>
        <w:t xml:space="preserve">D) </w:t>
      </w:r>
      <w:sdt>
        <w:sdtPr>
          <w:tag w:val="goog_rdk_30"/>
        </w:sdtPr>
        <w:sdtContent>
          <w:r w:rsidDel="00000000" w:rsidR="00000000" w:rsidRPr="00000000">
            <w:rPr>
              <w:rFonts w:ascii="Palanquin Dark" w:cs="Palanquin Dark" w:eastAsia="Palanquin Dark" w:hAnsi="Palanquin Dark"/>
              <w:sz w:val="20"/>
              <w:szCs w:val="20"/>
              <w:rtl w:val="0"/>
            </w:rPr>
            <w:t xml:space="preserve">में वर्गीकृत किया गया है। टियर </w:t>
          </w:r>
        </w:sdtContent>
      </w:sdt>
      <w:r w:rsidDel="00000000" w:rsidR="00000000" w:rsidRPr="00000000">
        <w:rPr>
          <w:rFonts w:ascii="Cambria" w:cs="Cambria" w:eastAsia="Cambria" w:hAnsi="Cambria"/>
          <w:sz w:val="20"/>
          <w:szCs w:val="20"/>
          <w:rtl w:val="0"/>
        </w:rPr>
        <w:t xml:space="preserve">A </w:t>
      </w:r>
      <w:sdt>
        <w:sdtPr>
          <w:tag w:val="goog_rdk_31"/>
        </w:sdtPr>
        <w:sdtContent>
          <w:r w:rsidDel="00000000" w:rsidR="00000000" w:rsidRPr="00000000">
            <w:rPr>
              <w:rFonts w:ascii="Palanquin Dark" w:cs="Palanquin Dark" w:eastAsia="Palanquin Dark" w:hAnsi="Palanquin Dark"/>
              <w:sz w:val="20"/>
              <w:szCs w:val="20"/>
              <w:rtl w:val="0"/>
            </w:rPr>
            <w:t xml:space="preserve">उन कंपनियों को दर्शाता है</w:t>
          </w:r>
        </w:sdtContent>
      </w:sdt>
      <w:r w:rsidDel="00000000" w:rsidR="00000000" w:rsidRPr="00000000">
        <w:rPr>
          <w:rFonts w:ascii="Cambria" w:cs="Cambria" w:eastAsia="Cambria" w:hAnsi="Cambria"/>
          <w:sz w:val="20"/>
          <w:szCs w:val="20"/>
          <w:rtl w:val="0"/>
        </w:rPr>
        <w:t xml:space="preserve">, </w:t>
      </w:r>
      <w:sdt>
        <w:sdtPr>
          <w:tag w:val="goog_rdk_32"/>
        </w:sdtPr>
        <w:sdtContent>
          <w:r w:rsidDel="00000000" w:rsidR="00000000" w:rsidRPr="00000000">
            <w:rPr>
              <w:rFonts w:ascii="Palanquin Dark" w:cs="Palanquin Dark" w:eastAsia="Palanquin Dark" w:hAnsi="Palanquin Dark"/>
              <w:sz w:val="20"/>
              <w:szCs w:val="20"/>
              <w:rtl w:val="0"/>
            </w:rPr>
            <w:t xml:space="preserve">जिन्होंने पूरी तरह से केवल पिंजरा-रहित अंडे की आपूर्ति की ओर जाने की सूचना दी है। सबसे निचला स्तर</w:t>
          </w:r>
        </w:sdtContent>
      </w:sdt>
      <w:r w:rsidDel="00000000" w:rsidR="00000000" w:rsidRPr="00000000">
        <w:rPr>
          <w:rFonts w:ascii="Cambria" w:cs="Cambria" w:eastAsia="Cambria" w:hAnsi="Cambria"/>
          <w:sz w:val="20"/>
          <w:szCs w:val="20"/>
          <w:rtl w:val="0"/>
        </w:rPr>
        <w:t xml:space="preserve">, D, </w:t>
      </w:r>
      <w:sdt>
        <w:sdtPr>
          <w:tag w:val="goog_rdk_33"/>
        </w:sdtPr>
        <w:sdtContent>
          <w:r w:rsidDel="00000000" w:rsidR="00000000" w:rsidRPr="00000000">
            <w:rPr>
              <w:rFonts w:ascii="Palanquin Dark" w:cs="Palanquin Dark" w:eastAsia="Palanquin Dark" w:hAnsi="Palanquin Dark"/>
              <w:sz w:val="20"/>
              <w:szCs w:val="20"/>
              <w:rtl w:val="0"/>
            </w:rPr>
            <w:t xml:space="preserve">उन कंपनियों को दर्शाता है जिन्होंने पिंजरा-मुक्त प्रतिबद्धताओं को प्रकाशित किया है</w:t>
          </w:r>
        </w:sdtContent>
      </w:sdt>
      <w:r w:rsidDel="00000000" w:rsidR="00000000" w:rsidRPr="00000000">
        <w:rPr>
          <w:rFonts w:ascii="Cambria" w:cs="Cambria" w:eastAsia="Cambria" w:hAnsi="Cambria"/>
          <w:sz w:val="20"/>
          <w:szCs w:val="20"/>
          <w:rtl w:val="0"/>
        </w:rPr>
        <w:t xml:space="preserve">, </w:t>
      </w:r>
      <w:sdt>
        <w:sdtPr>
          <w:tag w:val="goog_rdk_34"/>
        </w:sdtPr>
        <w:sdtContent>
          <w:r w:rsidDel="00000000" w:rsidR="00000000" w:rsidRPr="00000000">
            <w:rPr>
              <w:rFonts w:ascii="Palanquin Dark" w:cs="Palanquin Dark" w:eastAsia="Palanquin Dark" w:hAnsi="Palanquin Dark"/>
              <w:sz w:val="20"/>
              <w:szCs w:val="20"/>
              <w:rtl w:val="0"/>
            </w:rPr>
            <w:t xml:space="preserve">लेकिन उन्हें लागू करने के मामले में अभी तक कोई प्रगति साझा नहीं की है। </w:t>
          </w:r>
        </w:sdtContent>
      </w:sdt>
      <w:r w:rsidDel="00000000" w:rsidR="00000000" w:rsidRPr="00000000">
        <w:rPr>
          <w:rtl w:val="0"/>
        </w:rPr>
      </w:r>
    </w:p>
    <w:p w:rsidR="00000000" w:rsidDel="00000000" w:rsidP="00000000" w:rsidRDefault="00000000" w:rsidRPr="00000000" w14:paraId="00000010">
      <w:pPr>
        <w:widowControl w:val="0"/>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11">
      <w:pPr>
        <w:widowControl w:val="0"/>
        <w:spacing w:after="0" w:line="276" w:lineRule="auto"/>
        <w:jc w:val="both"/>
        <w:rPr>
          <w:rFonts w:ascii="Cambria" w:cs="Cambria" w:eastAsia="Cambria" w:hAnsi="Cambria"/>
          <w:sz w:val="20"/>
          <w:szCs w:val="20"/>
        </w:rPr>
      </w:pPr>
      <w:sdt>
        <w:sdtPr>
          <w:tag w:val="goog_rdk_35"/>
        </w:sdtPr>
        <w:sdtContent>
          <w:r w:rsidDel="00000000" w:rsidR="00000000" w:rsidRPr="00000000">
            <w:rPr>
              <w:rFonts w:ascii="Palanquin Dark" w:cs="Palanquin Dark" w:eastAsia="Palanquin Dark" w:hAnsi="Palanquin Dark"/>
              <w:sz w:val="20"/>
              <w:szCs w:val="20"/>
              <w:rtl w:val="0"/>
            </w:rPr>
            <w:t xml:space="preserve">इस साल की रिपोर्ट में सबसे निचले स्तर में कम कंपनियों को सूचीबद्ध किया गया है। इस साल </w:t>
          </w:r>
        </w:sdtContent>
      </w:sdt>
      <w:r w:rsidDel="00000000" w:rsidR="00000000" w:rsidRPr="00000000">
        <w:rPr>
          <w:rFonts w:ascii="Cambria" w:cs="Cambria" w:eastAsia="Cambria" w:hAnsi="Cambria"/>
          <w:sz w:val="20"/>
          <w:szCs w:val="20"/>
          <w:rtl w:val="0"/>
        </w:rPr>
        <w:t xml:space="preserve">20% </w:t>
      </w:r>
      <w:sdt>
        <w:sdtPr>
          <w:tag w:val="goog_rdk_36"/>
        </w:sdtPr>
        <w:sdtContent>
          <w:r w:rsidDel="00000000" w:rsidR="00000000" w:rsidRPr="00000000">
            <w:rPr>
              <w:rFonts w:ascii="Palanquin Dark" w:cs="Palanquin Dark" w:eastAsia="Palanquin Dark" w:hAnsi="Palanquin Dark"/>
              <w:sz w:val="20"/>
              <w:szCs w:val="20"/>
              <w:rtl w:val="0"/>
            </w:rPr>
            <w:t xml:space="preserve">की तुलना में</w:t>
          </w:r>
        </w:sdtContent>
      </w:sdt>
      <w:r w:rsidDel="00000000" w:rsidR="00000000" w:rsidRPr="00000000">
        <w:rPr>
          <w:rFonts w:ascii="Cambria" w:cs="Cambria" w:eastAsia="Cambria" w:hAnsi="Cambria"/>
          <w:sz w:val="20"/>
          <w:szCs w:val="20"/>
          <w:rtl w:val="0"/>
        </w:rPr>
        <w:t xml:space="preserve">, </w:t>
      </w:r>
      <w:sdt>
        <w:sdtPr>
          <w:tag w:val="goog_rdk_37"/>
        </w:sdtPr>
        <w:sdtContent>
          <w:r w:rsidDel="00000000" w:rsidR="00000000" w:rsidRPr="00000000">
            <w:rPr>
              <w:rFonts w:ascii="Palanquin Dark" w:cs="Palanquin Dark" w:eastAsia="Palanquin Dark" w:hAnsi="Palanquin Dark"/>
              <w:sz w:val="20"/>
              <w:szCs w:val="20"/>
              <w:rtl w:val="0"/>
            </w:rPr>
            <w:t xml:space="preserve">पिछले साल</w:t>
          </w:r>
        </w:sdtContent>
      </w:sdt>
      <w:r w:rsidDel="00000000" w:rsidR="00000000" w:rsidRPr="00000000">
        <w:rPr>
          <w:rFonts w:ascii="Cambria" w:cs="Cambria" w:eastAsia="Cambria" w:hAnsi="Cambria"/>
          <w:sz w:val="20"/>
          <w:szCs w:val="20"/>
          <w:rtl w:val="0"/>
        </w:rPr>
        <w:t xml:space="preserve">, 30% </w:t>
      </w:r>
      <w:sdt>
        <w:sdtPr>
          <w:tag w:val="goog_rdk_38"/>
        </w:sdtPr>
        <w:sdtContent>
          <w:r w:rsidDel="00000000" w:rsidR="00000000" w:rsidRPr="00000000">
            <w:rPr>
              <w:rFonts w:ascii="Palanquin Dark" w:cs="Palanquin Dark" w:eastAsia="Palanquin Dark" w:hAnsi="Palanquin Dark"/>
              <w:sz w:val="20"/>
              <w:szCs w:val="20"/>
              <w:rtl w:val="0"/>
            </w:rPr>
            <w:t xml:space="preserve">कंपनियां टियर </w:t>
          </w:r>
        </w:sdtContent>
      </w:sdt>
      <w:r w:rsidDel="00000000" w:rsidR="00000000" w:rsidRPr="00000000">
        <w:rPr>
          <w:rFonts w:ascii="Cambria" w:cs="Cambria" w:eastAsia="Cambria" w:hAnsi="Cambria"/>
          <w:sz w:val="20"/>
          <w:szCs w:val="20"/>
          <w:rtl w:val="0"/>
        </w:rPr>
        <w:t xml:space="preserve">D </w:t>
      </w:r>
      <w:sdt>
        <w:sdtPr>
          <w:tag w:val="goog_rdk_39"/>
        </w:sdtPr>
        <w:sdtContent>
          <w:r w:rsidDel="00000000" w:rsidR="00000000" w:rsidRPr="00000000">
            <w:rPr>
              <w:rFonts w:ascii="Palanquin Dark" w:cs="Palanquin Dark" w:eastAsia="Palanquin Dark" w:hAnsi="Palanquin Dark"/>
              <w:sz w:val="20"/>
              <w:szCs w:val="20"/>
              <w:rtl w:val="0"/>
            </w:rPr>
            <w:t xml:space="preserve">में थी। टियर </w:t>
          </w:r>
        </w:sdtContent>
      </w:sdt>
      <w:r w:rsidDel="00000000" w:rsidR="00000000" w:rsidRPr="00000000">
        <w:rPr>
          <w:rFonts w:ascii="Cambria" w:cs="Cambria" w:eastAsia="Cambria" w:hAnsi="Cambria"/>
          <w:sz w:val="20"/>
          <w:szCs w:val="20"/>
          <w:rtl w:val="0"/>
        </w:rPr>
        <w:t xml:space="preserve">D </w:t>
      </w:r>
      <w:sdt>
        <w:sdtPr>
          <w:tag w:val="goog_rdk_40"/>
        </w:sdtPr>
        <w:sdtContent>
          <w:r w:rsidDel="00000000" w:rsidR="00000000" w:rsidRPr="00000000">
            <w:rPr>
              <w:rFonts w:ascii="Palanquin Dark" w:cs="Palanquin Dark" w:eastAsia="Palanquin Dark" w:hAnsi="Palanquin Dark"/>
              <w:sz w:val="20"/>
              <w:szCs w:val="20"/>
              <w:rtl w:val="0"/>
            </w:rPr>
            <w:t xml:space="preserve">में अभी भी बेस्ट वेस्टर्न</w:t>
          </w:r>
        </w:sdtContent>
      </w:sdt>
      <w:r w:rsidDel="00000000" w:rsidR="00000000" w:rsidRPr="00000000">
        <w:rPr>
          <w:rFonts w:ascii="Cambria" w:cs="Cambria" w:eastAsia="Cambria" w:hAnsi="Cambria"/>
          <w:sz w:val="20"/>
          <w:szCs w:val="20"/>
          <w:rtl w:val="0"/>
        </w:rPr>
        <w:t xml:space="preserve">, </w:t>
      </w:r>
      <w:sdt>
        <w:sdtPr>
          <w:tag w:val="goog_rdk_41"/>
        </w:sdtPr>
        <w:sdtContent>
          <w:r w:rsidDel="00000000" w:rsidR="00000000" w:rsidRPr="00000000">
            <w:rPr>
              <w:rFonts w:ascii="Palanquin Dark" w:cs="Palanquin Dark" w:eastAsia="Palanquin Dark" w:hAnsi="Palanquin Dark"/>
              <w:sz w:val="20"/>
              <w:szCs w:val="20"/>
              <w:rtl w:val="0"/>
            </w:rPr>
            <w:t xml:space="preserve">फोकस ब्रांड और सबवे जैसी मल्टी-नेशनल कंपनियां हैं।</w:t>
          </w:r>
        </w:sdtContent>
      </w:sdt>
      <w:r w:rsidDel="00000000" w:rsidR="00000000" w:rsidRPr="00000000">
        <w:rPr>
          <w:rtl w:val="0"/>
        </w:rPr>
      </w:r>
    </w:p>
    <w:p w:rsidR="00000000" w:rsidDel="00000000" w:rsidP="00000000" w:rsidRDefault="00000000" w:rsidRPr="00000000" w14:paraId="00000012">
      <w:pPr>
        <w:widowControl w:val="0"/>
        <w:spacing w:after="0" w:line="276"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3">
      <w:pPr>
        <w:widowControl w:val="0"/>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sdt>
        <w:sdtPr>
          <w:tag w:val="goog_rdk_42"/>
        </w:sdtPr>
        <w:sdtContent>
          <w:r w:rsidDel="00000000" w:rsidR="00000000" w:rsidRPr="00000000">
            <w:rPr>
              <w:rFonts w:ascii="Palanquin Dark" w:cs="Palanquin Dark" w:eastAsia="Palanquin Dark" w:hAnsi="Palanquin Dark"/>
              <w:sz w:val="20"/>
              <w:szCs w:val="20"/>
              <w:rtl w:val="0"/>
            </w:rPr>
            <w:t xml:space="preserve">हालाँकि</w:t>
          </w:r>
        </w:sdtContent>
      </w:sdt>
      <w:r w:rsidDel="00000000" w:rsidR="00000000" w:rsidRPr="00000000">
        <w:rPr>
          <w:rFonts w:ascii="Cambria" w:cs="Cambria" w:eastAsia="Cambria" w:hAnsi="Cambria"/>
          <w:sz w:val="20"/>
          <w:szCs w:val="20"/>
          <w:rtl w:val="0"/>
        </w:rPr>
        <w:t xml:space="preserve">, </w:t>
      </w:r>
      <w:sdt>
        <w:sdtPr>
          <w:tag w:val="goog_rdk_43"/>
        </w:sdtPr>
        <w:sdtContent>
          <w:r w:rsidDel="00000000" w:rsidR="00000000" w:rsidRPr="00000000">
            <w:rPr>
              <w:rFonts w:ascii="Palanquin Dark" w:cs="Palanquin Dark" w:eastAsia="Palanquin Dark" w:hAnsi="Palanquin Dark"/>
              <w:sz w:val="20"/>
              <w:szCs w:val="20"/>
              <w:rtl w:val="0"/>
            </w:rPr>
            <w:t xml:space="preserve">ज़्यादा रिपोर्टिंग के रुझान को देखना आशाजनक है</w:t>
          </w:r>
        </w:sdtContent>
      </w:sdt>
      <w:r w:rsidDel="00000000" w:rsidR="00000000" w:rsidRPr="00000000">
        <w:rPr>
          <w:rFonts w:ascii="Cambria" w:cs="Cambria" w:eastAsia="Cambria" w:hAnsi="Cambria"/>
          <w:sz w:val="20"/>
          <w:szCs w:val="20"/>
          <w:rtl w:val="0"/>
        </w:rPr>
        <w:t xml:space="preserve">, </w:t>
      </w:r>
      <w:sdt>
        <w:sdtPr>
          <w:tag w:val="goog_rdk_44"/>
        </w:sdtPr>
        <w:sdtContent>
          <w:r w:rsidDel="00000000" w:rsidR="00000000" w:rsidRPr="00000000">
            <w:rPr>
              <w:rFonts w:ascii="Palanquin Dark" w:cs="Palanquin Dark" w:eastAsia="Palanquin Dark" w:hAnsi="Palanquin Dark"/>
              <w:sz w:val="20"/>
              <w:szCs w:val="20"/>
              <w:rtl w:val="0"/>
            </w:rPr>
            <w:t xml:space="preserve">वहीं यह अभी भी चिंताजनक बना हुआ है कि कुछ कंपनियों ने अभी तक अपने पिंजरा-मुक्त वादों को पूरा करने के अपने किसी प्रयास को साझा नहीं किया है। </w:t>
          </w:r>
        </w:sdtContent>
      </w:sdt>
      <w:hyperlink r:id="rId7">
        <w:r w:rsidDel="00000000" w:rsidR="00000000" w:rsidRPr="00000000">
          <w:rPr>
            <w:rFonts w:ascii="Arimo" w:cs="Arimo" w:eastAsia="Arimo" w:hAnsi="Arimo"/>
            <w:color w:val="0563c1"/>
            <w:sz w:val="20"/>
            <w:szCs w:val="20"/>
            <w:u w:val="single"/>
            <w:rtl w:val="0"/>
          </w:rPr>
          <w:t xml:space="preserve">एक सर्वेक्षण दिखाता है कि एशिया सहित</w:t>
        </w:r>
      </w:hyperlink>
      <w:hyperlink r:id="rId8">
        <w:r w:rsidDel="00000000" w:rsidR="00000000" w:rsidRPr="00000000">
          <w:rPr>
            <w:rFonts w:ascii="Cambria" w:cs="Cambria" w:eastAsia="Cambria" w:hAnsi="Cambria"/>
            <w:color w:val="0563c1"/>
            <w:sz w:val="20"/>
            <w:szCs w:val="20"/>
            <w:u w:val="single"/>
            <w:rtl w:val="0"/>
          </w:rPr>
          <w:t xml:space="preserve">, </w:t>
        </w:r>
      </w:hyperlink>
      <w:hyperlink r:id="rId9">
        <w:r w:rsidDel="00000000" w:rsidR="00000000" w:rsidRPr="00000000">
          <w:rPr>
            <w:rFonts w:ascii="Arimo" w:cs="Arimo" w:eastAsia="Arimo" w:hAnsi="Arimo"/>
            <w:color w:val="0563c1"/>
            <w:sz w:val="20"/>
            <w:szCs w:val="20"/>
            <w:u w:val="single"/>
            <w:rtl w:val="0"/>
          </w:rPr>
          <w:t xml:space="preserve">दुनिया भर के सभी उपभोक्ताओं ने मुर्गियों के कल्याण के लिए अपनी चिंताएं ज़ाहिर की हैं।</w:t>
        </w:r>
      </w:hyperlink>
      <w:sdt>
        <w:sdtPr>
          <w:tag w:val="goog_rdk_45"/>
        </w:sdtPr>
        <w:sdtContent>
          <w:r w:rsidDel="00000000" w:rsidR="00000000" w:rsidRPr="00000000">
            <w:rPr>
              <w:rFonts w:ascii="Palanquin Dark" w:cs="Palanquin Dark" w:eastAsia="Palanquin Dark" w:hAnsi="Palanquin Dark"/>
              <w:sz w:val="20"/>
              <w:szCs w:val="20"/>
              <w:rtl w:val="0"/>
            </w:rPr>
            <w:t xml:space="preserve"> इन कंपनियों को अपने ग्राहकों के लिए बेहतर काम करना चाहिए</w:t>
          </w:r>
        </w:sdtContent>
      </w:sdt>
      <w:r w:rsidDel="00000000" w:rsidR="00000000" w:rsidRPr="00000000">
        <w:rPr>
          <w:rFonts w:ascii="Cambria" w:cs="Cambria" w:eastAsia="Cambria" w:hAnsi="Cambria"/>
          <w:sz w:val="20"/>
          <w:szCs w:val="20"/>
          <w:rtl w:val="0"/>
        </w:rPr>
        <w:t xml:space="preserve">," </w:t>
      </w:r>
      <w:r w:rsidDel="00000000" w:rsidR="00000000" w:rsidRPr="00000000">
        <w:rPr>
          <w:rFonts w:ascii="Mangal" w:cs="Mangal" w:eastAsia="Mangal" w:hAnsi="Mangal"/>
          <w:sz w:val="20"/>
          <w:szCs w:val="20"/>
          <w:rtl w:val="0"/>
        </w:rPr>
        <w:t xml:space="preserve">थामसुक</w:t>
      </w:r>
      <w:sdt>
        <w:sdtPr>
          <w:tag w:val="goog_rdk_46"/>
        </w:sdtPr>
        <w:sdtContent>
          <w:r w:rsidDel="00000000" w:rsidR="00000000" w:rsidRPr="00000000">
            <w:rPr>
              <w:rFonts w:ascii="Palanquin Dark" w:cs="Palanquin Dark" w:eastAsia="Palanquin Dark" w:hAnsi="Palanquin Dark"/>
              <w:sz w:val="20"/>
              <w:szCs w:val="20"/>
              <w:rtl w:val="0"/>
            </w:rPr>
            <w:t xml:space="preserve"> कहती हैं। </w:t>
          </w:r>
        </w:sdtContent>
      </w:sdt>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14">
      <w:pPr>
        <w:widowControl w:val="0"/>
        <w:spacing w:after="0" w:line="276"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5">
      <w:pPr>
        <w:spacing w:after="0" w:line="276" w:lineRule="auto"/>
        <w:jc w:val="both"/>
        <w:rPr>
          <w:rFonts w:ascii="Cambria" w:cs="Cambria" w:eastAsia="Cambria" w:hAnsi="Cambria"/>
          <w:b w:val="1"/>
          <w:sz w:val="20"/>
          <w:szCs w:val="20"/>
        </w:rPr>
      </w:pPr>
      <w:sdt>
        <w:sdtPr>
          <w:tag w:val="goog_rdk_47"/>
        </w:sdtPr>
        <w:sdtContent>
          <w:r w:rsidDel="00000000" w:rsidR="00000000" w:rsidRPr="00000000">
            <w:rPr>
              <w:rFonts w:ascii="Palanquin Dark" w:cs="Palanquin Dark" w:eastAsia="Palanquin Dark" w:hAnsi="Palanquin Dark"/>
              <w:b w:val="1"/>
              <w:sz w:val="20"/>
              <w:szCs w:val="20"/>
              <w:rtl w:val="0"/>
            </w:rPr>
            <w:t xml:space="preserve">वैश्विक स्तर पर पिंजरों से दूरी बनाने के लिए एशिया बेहद महत्वपूर्ण है </w:t>
          </w:r>
        </w:sdtContent>
      </w:sdt>
      <w:r w:rsidDel="00000000" w:rsidR="00000000" w:rsidRPr="00000000">
        <w:rPr>
          <w:rFonts w:ascii="Cambria" w:cs="Cambria" w:eastAsia="Cambria" w:hAnsi="Cambria"/>
          <w:b w:val="1"/>
          <w:sz w:val="20"/>
          <w:szCs w:val="20"/>
          <w:rtl w:val="0"/>
        </w:rPr>
        <w:t xml:space="preserve"> </w:t>
      </w:r>
    </w:p>
    <w:p w:rsidR="00000000" w:rsidDel="00000000" w:rsidP="00000000" w:rsidRDefault="00000000" w:rsidRPr="00000000" w14:paraId="00000016">
      <w:pPr>
        <w:spacing w:after="0" w:line="276" w:lineRule="auto"/>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17">
      <w:pPr>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FAO </w:t>
      </w:r>
      <w:sdt>
        <w:sdtPr>
          <w:tag w:val="goog_rdk_48"/>
        </w:sdtPr>
        <w:sdtContent>
          <w:r w:rsidDel="00000000" w:rsidR="00000000" w:rsidRPr="00000000">
            <w:rPr>
              <w:rFonts w:ascii="Palanquin Dark" w:cs="Palanquin Dark" w:eastAsia="Palanquin Dark" w:hAnsi="Palanquin Dark"/>
              <w:sz w:val="20"/>
              <w:szCs w:val="20"/>
              <w:rtl w:val="0"/>
            </w:rPr>
            <w:t xml:space="preserve">के अनुसार</w:t>
          </w:r>
        </w:sdtContent>
      </w:sdt>
      <w:r w:rsidDel="00000000" w:rsidR="00000000" w:rsidRPr="00000000">
        <w:rPr>
          <w:rFonts w:ascii="Cambria" w:cs="Cambria" w:eastAsia="Cambria" w:hAnsi="Cambria"/>
          <w:sz w:val="20"/>
          <w:szCs w:val="20"/>
          <w:rtl w:val="0"/>
        </w:rPr>
        <w:t xml:space="preserve">, </w:t>
      </w:r>
      <w:sdt>
        <w:sdtPr>
          <w:tag w:val="goog_rdk_49"/>
        </w:sdtPr>
        <w:sdtContent>
          <w:r w:rsidDel="00000000" w:rsidR="00000000" w:rsidRPr="00000000">
            <w:rPr>
              <w:rFonts w:ascii="Palanquin Dark" w:cs="Palanquin Dark" w:eastAsia="Palanquin Dark" w:hAnsi="Palanquin Dark"/>
              <w:sz w:val="20"/>
              <w:szCs w:val="20"/>
              <w:rtl w:val="0"/>
            </w:rPr>
            <w:t xml:space="preserve">एशिया </w:t>
          </w:r>
        </w:sdtContent>
      </w:sdt>
      <w:hyperlink r:id="rId10">
        <w:r w:rsidDel="00000000" w:rsidR="00000000" w:rsidRPr="00000000">
          <w:rPr>
            <w:rFonts w:ascii="Arimo" w:cs="Arimo" w:eastAsia="Arimo" w:hAnsi="Arimo"/>
            <w:color w:val="0563c1"/>
            <w:sz w:val="20"/>
            <w:szCs w:val="20"/>
            <w:u w:val="single"/>
            <w:rtl w:val="0"/>
          </w:rPr>
          <w:t xml:space="preserve">दुनिया का सबसे बड़ा अंडा उत्पादक क्षेत्र</w:t>
        </w:r>
      </w:hyperlink>
      <w:sdt>
        <w:sdtPr>
          <w:tag w:val="goog_rdk_50"/>
        </w:sdtPr>
        <w:sdtContent>
          <w:r w:rsidDel="00000000" w:rsidR="00000000" w:rsidRPr="00000000">
            <w:rPr>
              <w:rFonts w:ascii="Palanquin Dark" w:cs="Palanquin Dark" w:eastAsia="Palanquin Dark" w:hAnsi="Palanquin Dark"/>
              <w:sz w:val="20"/>
              <w:szCs w:val="20"/>
              <w:rtl w:val="0"/>
            </w:rPr>
            <w:t xml:space="preserve"> है</w:t>
          </w:r>
        </w:sdtContent>
      </w:sdt>
      <w:r w:rsidDel="00000000" w:rsidR="00000000" w:rsidRPr="00000000">
        <w:rPr>
          <w:rFonts w:ascii="Cambria" w:cs="Cambria" w:eastAsia="Cambria" w:hAnsi="Cambria"/>
          <w:sz w:val="20"/>
          <w:szCs w:val="20"/>
          <w:rtl w:val="0"/>
        </w:rPr>
        <w:t xml:space="preserve">, </w:t>
      </w:r>
      <w:sdt>
        <w:sdtPr>
          <w:tag w:val="goog_rdk_51"/>
        </w:sdtPr>
        <w:sdtContent>
          <w:r w:rsidDel="00000000" w:rsidR="00000000" w:rsidRPr="00000000">
            <w:rPr>
              <w:rFonts w:ascii="Palanquin Dark" w:cs="Palanquin Dark" w:eastAsia="Palanquin Dark" w:hAnsi="Palanquin Dark"/>
              <w:sz w:val="20"/>
              <w:szCs w:val="20"/>
              <w:rtl w:val="0"/>
            </w:rPr>
            <w:t xml:space="preserve">जो वैश्विक </w:t>
          </w:r>
        </w:sdtContent>
      </w:sdt>
      <w:hyperlink r:id="rId11">
        <w:r w:rsidDel="00000000" w:rsidR="00000000" w:rsidRPr="00000000">
          <w:rPr>
            <w:rFonts w:ascii="Arimo" w:cs="Arimo" w:eastAsia="Arimo" w:hAnsi="Arimo"/>
            <w:color w:val="0563c1"/>
            <w:sz w:val="20"/>
            <w:szCs w:val="20"/>
            <w:u w:val="single"/>
            <w:rtl w:val="0"/>
          </w:rPr>
          <w:t xml:space="preserve">अंडा उत्पादन के </w:t>
        </w:r>
      </w:hyperlink>
      <w:hyperlink r:id="rId12">
        <w:r w:rsidDel="00000000" w:rsidR="00000000" w:rsidRPr="00000000">
          <w:rPr>
            <w:rFonts w:ascii="Cambria" w:cs="Cambria" w:eastAsia="Cambria" w:hAnsi="Cambria"/>
            <w:color w:val="0563c1"/>
            <w:sz w:val="20"/>
            <w:szCs w:val="20"/>
            <w:u w:val="single"/>
            <w:rtl w:val="0"/>
          </w:rPr>
          <w:t xml:space="preserve">64%</w:t>
        </w:r>
      </w:hyperlink>
      <w:hyperlink r:id="rId13">
        <w:r w:rsidDel="00000000" w:rsidR="00000000" w:rsidRPr="00000000">
          <w:rPr>
            <w:rFonts w:ascii="Arimo" w:cs="Arimo" w:eastAsia="Arimo" w:hAnsi="Arimo"/>
            <w:color w:val="0563c1"/>
            <w:sz w:val="20"/>
            <w:szCs w:val="20"/>
            <w:u w:val="single"/>
            <w:rtl w:val="0"/>
          </w:rPr>
          <w:t xml:space="preserve"> से अधिक के लिए ज़िम्मेदार है।</w:t>
        </w:r>
      </w:hyperlink>
      <w:sdt>
        <w:sdtPr>
          <w:tag w:val="goog_rdk_52"/>
        </w:sdtPr>
        <w:sdtContent>
          <w:r w:rsidDel="00000000" w:rsidR="00000000" w:rsidRPr="00000000">
            <w:rPr>
              <w:rFonts w:ascii="Palanquin Dark" w:cs="Palanquin Dark" w:eastAsia="Palanquin Dark" w:hAnsi="Palanquin Dark"/>
              <w:sz w:val="20"/>
              <w:szCs w:val="20"/>
              <w:rtl w:val="0"/>
            </w:rPr>
            <w:t xml:space="preserve"> यह कम से कम </w:t>
          </w:r>
        </w:sdtContent>
      </w:sdt>
      <w:hyperlink r:id="rId14">
        <w:r w:rsidDel="00000000" w:rsidR="00000000" w:rsidRPr="00000000">
          <w:rPr>
            <w:rFonts w:ascii="Cambria" w:cs="Cambria" w:eastAsia="Cambria" w:hAnsi="Cambria"/>
            <w:color w:val="0563c1"/>
            <w:sz w:val="20"/>
            <w:szCs w:val="20"/>
            <w:u w:val="single"/>
            <w:rtl w:val="0"/>
          </w:rPr>
          <w:t xml:space="preserve">3.1</w:t>
        </w:r>
      </w:hyperlink>
      <w:hyperlink r:id="rId15">
        <w:r w:rsidDel="00000000" w:rsidR="00000000" w:rsidRPr="00000000">
          <w:rPr>
            <w:rFonts w:ascii="Arimo" w:cs="Arimo" w:eastAsia="Arimo" w:hAnsi="Arimo"/>
            <w:color w:val="0563c1"/>
            <w:sz w:val="20"/>
            <w:szCs w:val="20"/>
            <w:u w:val="single"/>
            <w:rtl w:val="0"/>
          </w:rPr>
          <w:t xml:space="preserve"> बिलियन अंडे देने वाली मुर्गियों का घर है</w:t>
        </w:r>
      </w:hyperlink>
      <w:hyperlink r:id="rId16">
        <w:r w:rsidDel="00000000" w:rsidR="00000000" w:rsidRPr="00000000">
          <w:rPr>
            <w:rFonts w:ascii="Cambria" w:cs="Cambria" w:eastAsia="Cambria" w:hAnsi="Cambria"/>
            <w:color w:val="0563c1"/>
            <w:sz w:val="20"/>
            <w:szCs w:val="20"/>
            <w:u w:val="single"/>
            <w:rtl w:val="0"/>
          </w:rPr>
          <w:t xml:space="preserve">, </w:t>
        </w:r>
      </w:hyperlink>
      <w:hyperlink r:id="rId17">
        <w:r w:rsidDel="00000000" w:rsidR="00000000" w:rsidRPr="00000000">
          <w:rPr>
            <w:rFonts w:ascii="Arimo" w:cs="Arimo" w:eastAsia="Arimo" w:hAnsi="Arimo"/>
            <w:color w:val="0563c1"/>
            <w:sz w:val="20"/>
            <w:szCs w:val="20"/>
            <w:u w:val="single"/>
            <w:rtl w:val="0"/>
          </w:rPr>
          <w:t xml:space="preserve">जिनमें से अधिकांश पिंजरे में बंद उत्पादन प्रणालियों तक सीमित हैं।</w:t>
        </w:r>
      </w:hyperlink>
      <w:sdt>
        <w:sdtPr>
          <w:tag w:val="goog_rdk_53"/>
        </w:sdtPr>
        <w:sdtContent>
          <w:r w:rsidDel="00000000" w:rsidR="00000000" w:rsidRPr="00000000">
            <w:rPr>
              <w:rFonts w:ascii="Palanquin Dark" w:cs="Palanquin Dark" w:eastAsia="Palanquin Dark" w:hAnsi="Palanquin Dark"/>
              <w:sz w:val="20"/>
              <w:szCs w:val="20"/>
              <w:rtl w:val="0"/>
            </w:rPr>
            <w:t xml:space="preserve"> यह प्रणाली मुर्गियों को अपना प्राकृतिक व्यवहार (जैसे स्वतंत्र रूप से चलना</w:t>
          </w:r>
        </w:sdtContent>
      </w:sdt>
      <w:r w:rsidDel="00000000" w:rsidR="00000000" w:rsidRPr="00000000">
        <w:rPr>
          <w:rFonts w:ascii="Cambria" w:cs="Cambria" w:eastAsia="Cambria" w:hAnsi="Cambria"/>
          <w:sz w:val="20"/>
          <w:szCs w:val="20"/>
          <w:rtl w:val="0"/>
        </w:rPr>
        <w:t xml:space="preserve">, </w:t>
      </w:r>
      <w:sdt>
        <w:sdtPr>
          <w:tag w:val="goog_rdk_54"/>
        </w:sdtPr>
        <w:sdtContent>
          <w:r w:rsidDel="00000000" w:rsidR="00000000" w:rsidRPr="00000000">
            <w:rPr>
              <w:rFonts w:ascii="Palanquin Dark" w:cs="Palanquin Dark" w:eastAsia="Palanquin Dark" w:hAnsi="Palanquin Dark"/>
              <w:sz w:val="20"/>
              <w:szCs w:val="20"/>
              <w:rtl w:val="0"/>
            </w:rPr>
            <w:t xml:space="preserve">चोंच मारना और अपने पंख पूरी तरह से फैलाना) अपनाने से रोकती है क्योंकि उन्हें अपना पूरा जीवन छोटी जगहों में बिताना पड़ता है। </w:t>
          </w:r>
        </w:sdtContent>
      </w:sdt>
      <w:r w:rsidDel="00000000" w:rsidR="00000000" w:rsidRPr="00000000">
        <w:rPr>
          <w:rtl w:val="0"/>
        </w:rPr>
      </w:r>
    </w:p>
    <w:p w:rsidR="00000000" w:rsidDel="00000000" w:rsidP="00000000" w:rsidRDefault="00000000" w:rsidRPr="00000000" w14:paraId="00000018">
      <w:pPr>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19">
      <w:pPr>
        <w:spacing w:after="0" w:line="276" w:lineRule="auto"/>
        <w:jc w:val="both"/>
        <w:rPr>
          <w:rFonts w:ascii="Cambria" w:cs="Cambria" w:eastAsia="Cambria" w:hAnsi="Cambria"/>
          <w:sz w:val="20"/>
          <w:szCs w:val="20"/>
        </w:rPr>
      </w:pPr>
      <w:sdt>
        <w:sdtPr>
          <w:tag w:val="goog_rdk_55"/>
        </w:sdtPr>
        <w:sdtContent>
          <w:r w:rsidDel="00000000" w:rsidR="00000000" w:rsidRPr="00000000">
            <w:rPr>
              <w:rFonts w:ascii="Palanquin Dark" w:cs="Palanquin Dark" w:eastAsia="Palanquin Dark" w:hAnsi="Palanquin Dark"/>
              <w:sz w:val="20"/>
              <w:szCs w:val="20"/>
              <w:rtl w:val="0"/>
            </w:rPr>
            <w:t xml:space="preserve">कल्याण संबंधी कारणों से</w:t>
          </w:r>
        </w:sdtContent>
      </w:sdt>
      <w:r w:rsidDel="00000000" w:rsidR="00000000" w:rsidRPr="00000000">
        <w:rPr>
          <w:rFonts w:ascii="Cambria" w:cs="Cambria" w:eastAsia="Cambria" w:hAnsi="Cambria"/>
          <w:sz w:val="20"/>
          <w:szCs w:val="20"/>
          <w:rtl w:val="0"/>
        </w:rPr>
        <w:t xml:space="preserve">, </w:t>
      </w:r>
      <w:sdt>
        <w:sdtPr>
          <w:tag w:val="goog_rdk_56"/>
        </w:sdtPr>
        <w:sdtContent>
          <w:r w:rsidDel="00000000" w:rsidR="00000000" w:rsidRPr="00000000">
            <w:rPr>
              <w:rFonts w:ascii="Palanquin Dark" w:cs="Palanquin Dark" w:eastAsia="Palanquin Dark" w:hAnsi="Palanquin Dark"/>
              <w:sz w:val="20"/>
              <w:szCs w:val="20"/>
              <w:rtl w:val="0"/>
            </w:rPr>
            <w:t xml:space="preserve">यूरोपीय संघ और कई अन्य देशों में पारंपरिक बैटरी वाले पिंजरे पर प्रतिबंध लगा दिया गया है। कॉर्पोरेट क्षेत्र में</w:t>
          </w:r>
        </w:sdtContent>
      </w:sdt>
      <w:r w:rsidDel="00000000" w:rsidR="00000000" w:rsidRPr="00000000">
        <w:rPr>
          <w:rFonts w:ascii="Cambria" w:cs="Cambria" w:eastAsia="Cambria" w:hAnsi="Cambria"/>
          <w:sz w:val="20"/>
          <w:szCs w:val="20"/>
          <w:rtl w:val="0"/>
        </w:rPr>
        <w:t xml:space="preserve">, </w:t>
      </w:r>
      <w:sdt>
        <w:sdtPr>
          <w:tag w:val="goog_rdk_57"/>
        </w:sdtPr>
        <w:sdtContent>
          <w:r w:rsidDel="00000000" w:rsidR="00000000" w:rsidRPr="00000000">
            <w:rPr>
              <w:rFonts w:ascii="Palanquin Dark" w:cs="Palanquin Dark" w:eastAsia="Palanquin Dark" w:hAnsi="Palanquin Dark"/>
              <w:sz w:val="20"/>
              <w:szCs w:val="20"/>
              <w:rtl w:val="0"/>
            </w:rPr>
            <w:t xml:space="preserve">दुनिया भर में </w:t>
          </w:r>
        </w:sdtContent>
      </w:sdt>
      <w:hyperlink r:id="rId18">
        <w:r w:rsidDel="00000000" w:rsidR="00000000" w:rsidRPr="00000000">
          <w:rPr>
            <w:rFonts w:ascii="Cambria" w:cs="Cambria" w:eastAsia="Cambria" w:hAnsi="Cambria"/>
            <w:color w:val="0563c1"/>
            <w:sz w:val="20"/>
            <w:szCs w:val="20"/>
            <w:u w:val="single"/>
            <w:rtl w:val="0"/>
          </w:rPr>
          <w:t xml:space="preserve">2,500</w:t>
        </w:r>
      </w:hyperlink>
      <w:hyperlink r:id="rId19">
        <w:r w:rsidDel="00000000" w:rsidR="00000000" w:rsidRPr="00000000">
          <w:rPr>
            <w:rFonts w:ascii="Arimo" w:cs="Arimo" w:eastAsia="Arimo" w:hAnsi="Arimo"/>
            <w:color w:val="0563c1"/>
            <w:sz w:val="20"/>
            <w:szCs w:val="20"/>
            <w:u w:val="single"/>
            <w:rtl w:val="0"/>
          </w:rPr>
          <w:t xml:space="preserve"> से अधिक प्रमुख फ़ूड कंपनियों</w:t>
        </w:r>
      </w:hyperlink>
      <w:sdt>
        <w:sdtPr>
          <w:tag w:val="goog_rdk_58"/>
        </w:sdtPr>
        <w:sdtContent>
          <w:r w:rsidDel="00000000" w:rsidR="00000000" w:rsidRPr="00000000">
            <w:rPr>
              <w:rFonts w:ascii="Palanquin Dark" w:cs="Palanquin Dark" w:eastAsia="Palanquin Dark" w:hAnsi="Palanquin Dark"/>
              <w:sz w:val="20"/>
              <w:szCs w:val="20"/>
              <w:rtl w:val="0"/>
            </w:rPr>
            <w:t xml:space="preserve"> ने केवल पिंजरा-मुक्त अंडे के स्रोत और बिक्री की प्रतिबद्धता जताई है</w:t>
          </w:r>
        </w:sdtContent>
      </w:sdt>
      <w:r w:rsidDel="00000000" w:rsidR="00000000" w:rsidRPr="00000000">
        <w:rPr>
          <w:rFonts w:ascii="Cambria" w:cs="Cambria" w:eastAsia="Cambria" w:hAnsi="Cambria"/>
          <w:sz w:val="20"/>
          <w:szCs w:val="20"/>
          <w:rtl w:val="0"/>
        </w:rPr>
        <w:t xml:space="preserve">, </w:t>
      </w:r>
      <w:sdt>
        <w:sdtPr>
          <w:tag w:val="goog_rdk_59"/>
        </w:sdtPr>
        <w:sdtContent>
          <w:r w:rsidDel="00000000" w:rsidR="00000000" w:rsidRPr="00000000">
            <w:rPr>
              <w:rFonts w:ascii="Palanquin Dark" w:cs="Palanquin Dark" w:eastAsia="Palanquin Dark" w:hAnsi="Palanquin Dark"/>
              <w:sz w:val="20"/>
              <w:szCs w:val="20"/>
              <w:rtl w:val="0"/>
            </w:rPr>
            <w:t xml:space="preserve">जिसमें </w:t>
          </w:r>
        </w:sdtContent>
      </w:sdt>
      <w:hyperlink r:id="rId20">
        <w:r w:rsidDel="00000000" w:rsidR="00000000" w:rsidRPr="00000000">
          <w:rPr>
            <w:rFonts w:ascii="Arimo" w:cs="Arimo" w:eastAsia="Arimo" w:hAnsi="Arimo"/>
            <w:color w:val="0563c1"/>
            <w:sz w:val="20"/>
            <w:szCs w:val="20"/>
            <w:u w:val="single"/>
            <w:rtl w:val="0"/>
          </w:rPr>
          <w:t xml:space="preserve">एशिया में </w:t>
        </w:r>
      </w:hyperlink>
      <w:hyperlink r:id="rId21">
        <w:r w:rsidDel="00000000" w:rsidR="00000000" w:rsidRPr="00000000">
          <w:rPr>
            <w:rFonts w:ascii="Cambria" w:cs="Cambria" w:eastAsia="Cambria" w:hAnsi="Cambria"/>
            <w:color w:val="0563c1"/>
            <w:sz w:val="20"/>
            <w:szCs w:val="20"/>
            <w:u w:val="single"/>
            <w:rtl w:val="0"/>
          </w:rPr>
          <w:t xml:space="preserve">250</w:t>
        </w:r>
      </w:hyperlink>
      <w:hyperlink r:id="rId22">
        <w:r w:rsidDel="00000000" w:rsidR="00000000" w:rsidRPr="00000000">
          <w:rPr>
            <w:rFonts w:ascii="Arimo" w:cs="Arimo" w:eastAsia="Arimo" w:hAnsi="Arimo"/>
            <w:color w:val="0563c1"/>
            <w:sz w:val="20"/>
            <w:szCs w:val="20"/>
            <w:u w:val="single"/>
            <w:rtl w:val="0"/>
          </w:rPr>
          <w:t xml:space="preserve"> से अधिक विशिष्ट प्रतिबद्धताएं</w:t>
        </w:r>
      </w:hyperlink>
      <w:sdt>
        <w:sdtPr>
          <w:tag w:val="goog_rdk_60"/>
        </w:sdtPr>
        <w:sdtContent>
          <w:r w:rsidDel="00000000" w:rsidR="00000000" w:rsidRPr="00000000">
            <w:rPr>
              <w:rFonts w:ascii="Palanquin Dark" w:cs="Palanquin Dark" w:eastAsia="Palanquin Dark" w:hAnsi="Palanquin Dark"/>
              <w:sz w:val="20"/>
              <w:szCs w:val="20"/>
              <w:rtl w:val="0"/>
            </w:rPr>
            <w:t xml:space="preserve"> शामिल हैं।</w:t>
          </w:r>
        </w:sdtContent>
      </w:sdt>
      <w:r w:rsidDel="00000000" w:rsidR="00000000" w:rsidRPr="00000000">
        <w:rPr>
          <w:rtl w:val="0"/>
        </w:rPr>
      </w:r>
    </w:p>
    <w:p w:rsidR="00000000" w:rsidDel="00000000" w:rsidP="00000000" w:rsidRDefault="00000000" w:rsidRPr="00000000" w14:paraId="0000001A">
      <w:pPr>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1B">
      <w:pPr>
        <w:spacing w:after="0" w:line="276" w:lineRule="auto"/>
        <w:jc w:val="both"/>
        <w:rPr>
          <w:rFonts w:ascii="Cambria" w:cs="Cambria" w:eastAsia="Cambria" w:hAnsi="Cambria"/>
          <w:sz w:val="20"/>
          <w:szCs w:val="20"/>
        </w:rPr>
      </w:pPr>
      <w:r w:rsidDel="00000000" w:rsidR="00000000" w:rsidRPr="00000000">
        <w:rPr>
          <w:rFonts w:ascii="Mangal" w:cs="Mangal" w:eastAsia="Mangal" w:hAnsi="Mangal"/>
          <w:sz w:val="20"/>
          <w:szCs w:val="20"/>
          <w:rtl w:val="0"/>
        </w:rPr>
        <w:t xml:space="preserve">थामसुक</w:t>
      </w:r>
      <w:sdt>
        <w:sdtPr>
          <w:tag w:val="goog_rdk_61"/>
        </w:sdtPr>
        <w:sdtContent>
          <w:r w:rsidDel="00000000" w:rsidR="00000000" w:rsidRPr="00000000">
            <w:rPr>
              <w:rFonts w:ascii="Palanquin Dark" w:cs="Palanquin Dark" w:eastAsia="Palanquin Dark" w:hAnsi="Palanquin Dark"/>
              <w:sz w:val="20"/>
              <w:szCs w:val="20"/>
              <w:rtl w:val="0"/>
            </w:rPr>
            <w:t xml:space="preserve"> ने अंत में कहा </w:t>
          </w:r>
        </w:sdtContent>
      </w:sdt>
      <w:r w:rsidDel="00000000" w:rsidR="00000000" w:rsidRPr="00000000">
        <w:rPr>
          <w:rFonts w:ascii="Cambria" w:cs="Cambria" w:eastAsia="Cambria" w:hAnsi="Cambria"/>
          <w:sz w:val="20"/>
          <w:szCs w:val="20"/>
          <w:rtl w:val="0"/>
        </w:rPr>
        <w:t xml:space="preserve">"</w:t>
      </w:r>
      <w:sdt>
        <w:sdtPr>
          <w:tag w:val="goog_rdk_62"/>
        </w:sdtPr>
        <w:sdtContent>
          <w:r w:rsidDel="00000000" w:rsidR="00000000" w:rsidRPr="00000000">
            <w:rPr>
              <w:rFonts w:ascii="Palanquin Dark" w:cs="Palanquin Dark" w:eastAsia="Palanquin Dark" w:hAnsi="Palanquin Dark"/>
              <w:sz w:val="20"/>
              <w:szCs w:val="20"/>
              <w:rtl w:val="0"/>
            </w:rPr>
            <w:t xml:space="preserve">एशिया में पिंजरों से छुटकारा पाने के मामले में अभी भी एक लंबा सफर तय करने की ज़रूरत है। इसलिए हम उपभोक्ताओं और </w:t>
          </w:r>
        </w:sdtContent>
      </w:sdt>
      <w:r w:rsidDel="00000000" w:rsidR="00000000" w:rsidRPr="00000000">
        <w:rPr>
          <w:rFonts w:ascii="Mangal" w:cs="Mangal" w:eastAsia="Mangal" w:hAnsi="Mangal"/>
          <w:sz w:val="20"/>
          <w:szCs w:val="20"/>
          <w:rtl w:val="0"/>
        </w:rPr>
        <w:t xml:space="preserve">व्यापारियों</w:t>
      </w:r>
      <w:sdt>
        <w:sdtPr>
          <w:tag w:val="goog_rdk_63"/>
        </w:sdtPr>
        <w:sdtContent>
          <w:r w:rsidDel="00000000" w:rsidR="00000000" w:rsidRPr="00000000">
            <w:rPr>
              <w:rFonts w:ascii="Palanquin Dark" w:cs="Palanquin Dark" w:eastAsia="Palanquin Dark" w:hAnsi="Palanquin Dark"/>
              <w:sz w:val="20"/>
              <w:szCs w:val="20"/>
              <w:rtl w:val="0"/>
            </w:rPr>
            <w:t xml:space="preserve"> को हमारी रिपोर्टों को देखने और एक बेहतर खाद्य उत्पादन प्रणाली की दिशा में इस कदम का समर्थन करने के लिए आमंत्रित करते हैं</w:t>
          </w:r>
        </w:sdtContent>
      </w:sdt>
      <w:r w:rsidDel="00000000" w:rsidR="00000000" w:rsidRPr="00000000">
        <w:rPr>
          <w:rFonts w:ascii="Cambria" w:cs="Cambria" w:eastAsia="Cambria" w:hAnsi="Cambria"/>
          <w:sz w:val="20"/>
          <w:szCs w:val="20"/>
          <w:rtl w:val="0"/>
        </w:rPr>
        <w:t xml:space="preserve">,'' </w:t>
      </w:r>
      <w:sdt>
        <w:sdtPr>
          <w:tag w:val="goog_rdk_64"/>
        </w:sdtPr>
        <w:sdtContent>
          <w:r w:rsidDel="00000000" w:rsidR="00000000" w:rsidRPr="00000000">
            <w:rPr>
              <w:rFonts w:ascii="Palanquin Dark" w:cs="Palanquin Dark" w:eastAsia="Palanquin Dark" w:hAnsi="Palanquin Dark"/>
              <w:sz w:val="20"/>
              <w:szCs w:val="20"/>
              <w:rtl w:val="0"/>
            </w:rPr>
            <w:t xml:space="preserve">।</w:t>
          </w:r>
        </w:sdtContent>
      </w:sdt>
      <w:r w:rsidDel="00000000" w:rsidR="00000000" w:rsidRPr="00000000">
        <w:rPr>
          <w:rtl w:val="0"/>
        </w:rPr>
      </w:r>
    </w:p>
    <w:p w:rsidR="00000000" w:rsidDel="00000000" w:rsidP="00000000" w:rsidRDefault="00000000" w:rsidRPr="00000000" w14:paraId="0000001C">
      <w:pPr>
        <w:spacing w:after="0" w:line="276"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1D">
      <w:pPr>
        <w:spacing w:after="0" w:line="276" w:lineRule="auto"/>
        <w:jc w:val="both"/>
        <w:rPr>
          <w:rFonts w:ascii="Cambria" w:cs="Cambria" w:eastAsia="Cambria" w:hAnsi="Cambria"/>
          <w:sz w:val="20"/>
          <w:szCs w:val="20"/>
        </w:rPr>
      </w:pPr>
      <w:sdt>
        <w:sdtPr>
          <w:tag w:val="goog_rdk_65"/>
        </w:sdtPr>
        <w:sdtContent>
          <w:r w:rsidDel="00000000" w:rsidR="00000000" w:rsidRPr="00000000">
            <w:rPr>
              <w:rFonts w:ascii="Palanquin Dark" w:cs="Palanquin Dark" w:eastAsia="Palanquin Dark" w:hAnsi="Palanquin Dark"/>
              <w:sz w:val="20"/>
              <w:szCs w:val="20"/>
              <w:rtl w:val="0"/>
            </w:rPr>
            <w:t xml:space="preserve">पूरी रिपोर्ट पढ़ने और भारत में काम करने वाली कंपनियों के बारे में अधिक जानकारी के लिए</w:t>
          </w:r>
        </w:sdtContent>
      </w:sdt>
      <w:r w:rsidDel="00000000" w:rsidR="00000000" w:rsidRPr="00000000">
        <w:rPr>
          <w:rFonts w:ascii="Cambria" w:cs="Cambria" w:eastAsia="Cambria" w:hAnsi="Cambria"/>
          <w:sz w:val="20"/>
          <w:szCs w:val="20"/>
          <w:rtl w:val="0"/>
        </w:rPr>
        <w:t xml:space="preserve">, </w:t>
      </w:r>
      <w:hyperlink r:id="rId23">
        <w:r w:rsidDel="00000000" w:rsidR="00000000" w:rsidRPr="00000000">
          <w:rPr>
            <w:rFonts w:ascii="Cambria" w:cs="Cambria" w:eastAsia="Cambria" w:hAnsi="Cambria"/>
            <w:color w:val="0563c1"/>
            <w:sz w:val="20"/>
            <w:szCs w:val="20"/>
            <w:u w:val="single"/>
            <w:rtl w:val="0"/>
          </w:rPr>
          <w:t xml:space="preserve">www.cagefreetracker.com/asia</w:t>
        </w:r>
      </w:hyperlink>
      <w:r w:rsidDel="00000000" w:rsidR="00000000" w:rsidRPr="00000000">
        <w:rPr>
          <w:rFonts w:ascii="Cambria" w:cs="Cambria" w:eastAsia="Cambria" w:hAnsi="Cambria"/>
          <w:sz w:val="20"/>
          <w:szCs w:val="20"/>
          <w:rtl w:val="0"/>
        </w:rPr>
        <w:t xml:space="preserve"> </w:t>
      </w:r>
      <w:sdt>
        <w:sdtPr>
          <w:tag w:val="goog_rdk_66"/>
        </w:sdtPr>
        <w:sdtContent>
          <w:r w:rsidDel="00000000" w:rsidR="00000000" w:rsidRPr="00000000">
            <w:rPr>
              <w:rFonts w:ascii="Palanquin Dark" w:cs="Palanquin Dark" w:eastAsia="Palanquin Dark" w:hAnsi="Palanquin Dark"/>
              <w:sz w:val="20"/>
              <w:szCs w:val="20"/>
              <w:rtl w:val="0"/>
            </w:rPr>
            <w:t xml:space="preserve">पर जाएं।</w:t>
          </w:r>
        </w:sdtContent>
      </w:sdt>
      <w:r w:rsidDel="00000000" w:rsidR="00000000" w:rsidRPr="00000000">
        <w:rPr>
          <w:rtl w:val="0"/>
        </w:rPr>
      </w:r>
    </w:p>
    <w:p w:rsidR="00000000" w:rsidDel="00000000" w:rsidP="00000000" w:rsidRDefault="00000000" w:rsidRPr="00000000" w14:paraId="0000001E">
      <w:pPr>
        <w:widowControl w:val="0"/>
        <w:spacing w:after="0" w:line="276" w:lineRule="auto"/>
        <w:jc w:val="both"/>
        <w:rPr>
          <w:rFonts w:ascii="Cambria" w:cs="Cambria" w:eastAsia="Cambria" w:hAnsi="Cambria"/>
          <w:sz w:val="20"/>
          <w:szCs w:val="20"/>
        </w:rPr>
      </w:pPr>
      <w:r w:rsidDel="00000000" w:rsidR="00000000" w:rsidRPr="00000000">
        <w:rPr>
          <w:rFonts w:ascii="Cambria" w:cs="Cambria" w:eastAsia="Cambria" w:hAnsi="Cambria"/>
          <w:i w:val="1"/>
          <w:sz w:val="20"/>
          <w:szCs w:val="20"/>
          <w:rtl w:val="0"/>
        </w:rPr>
        <w:t xml:space="preserve"> </w:t>
      </w:r>
      <w:r w:rsidDel="00000000" w:rsidR="00000000" w:rsidRPr="00000000">
        <w:rPr>
          <w:rtl w:val="0"/>
        </w:rPr>
      </w:r>
    </w:p>
    <w:p w:rsidR="00000000" w:rsidDel="00000000" w:rsidP="00000000" w:rsidRDefault="00000000" w:rsidRPr="00000000" w14:paraId="0000001F">
      <w:pPr>
        <w:widowControl w:val="0"/>
        <w:spacing w:after="0" w:line="276"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0">
      <w:pPr>
        <w:spacing w:after="0" w:line="276" w:lineRule="auto"/>
        <w:jc w:val="both"/>
        <w:rPr>
          <w:rFonts w:ascii="Cambria" w:cs="Cambria" w:eastAsia="Cambria" w:hAnsi="Cambria"/>
          <w:b w:val="1"/>
          <w:sz w:val="20"/>
          <w:szCs w:val="20"/>
        </w:rPr>
      </w:pPr>
      <w:sdt>
        <w:sdtPr>
          <w:tag w:val="goog_rdk_67"/>
        </w:sdtPr>
        <w:sdtContent>
          <w:r w:rsidDel="00000000" w:rsidR="00000000" w:rsidRPr="00000000">
            <w:rPr>
              <w:rFonts w:ascii="Palanquin Dark" w:cs="Palanquin Dark" w:eastAsia="Palanquin Dark" w:hAnsi="Palanquin Dark"/>
              <w:b w:val="1"/>
              <w:sz w:val="20"/>
              <w:szCs w:val="20"/>
              <w:rtl w:val="0"/>
            </w:rPr>
            <w:t xml:space="preserve">सिनर्जिया एनिमल का परिचय</w:t>
          </w:r>
        </w:sdtContent>
      </w:sdt>
      <w:r w:rsidDel="00000000" w:rsidR="00000000" w:rsidRPr="00000000">
        <w:rPr>
          <w:rtl w:val="0"/>
        </w:rPr>
      </w:r>
    </w:p>
    <w:p w:rsidR="00000000" w:rsidDel="00000000" w:rsidP="00000000" w:rsidRDefault="00000000" w:rsidRPr="00000000" w14:paraId="00000021">
      <w:pPr>
        <w:widowControl w:val="0"/>
        <w:spacing w:after="0" w:line="276" w:lineRule="auto"/>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22">
      <w:pPr>
        <w:widowControl w:val="0"/>
        <w:spacing w:after="0" w:line="276" w:lineRule="auto"/>
        <w:jc w:val="both"/>
        <w:rPr>
          <w:rFonts w:ascii="Cambria" w:cs="Cambria" w:eastAsia="Cambria" w:hAnsi="Cambria"/>
          <w:sz w:val="20"/>
          <w:szCs w:val="20"/>
        </w:rPr>
      </w:pPr>
      <w:sdt>
        <w:sdtPr>
          <w:tag w:val="goog_rdk_68"/>
        </w:sdtPr>
        <w:sdtContent>
          <w:r w:rsidDel="00000000" w:rsidR="00000000" w:rsidRPr="00000000">
            <w:rPr>
              <w:rFonts w:ascii="Palanquin Dark" w:cs="Palanquin Dark" w:eastAsia="Palanquin Dark" w:hAnsi="Palanquin Dark"/>
              <w:sz w:val="20"/>
              <w:szCs w:val="20"/>
              <w:rtl w:val="0"/>
            </w:rPr>
            <w:t xml:space="preserve">सिनर्जिया एनिमल एक अंतर्राष्ट्रीय पशु संरक्षण संगठन है</w:t>
          </w:r>
        </w:sdtContent>
      </w:sdt>
      <w:r w:rsidDel="00000000" w:rsidR="00000000" w:rsidRPr="00000000">
        <w:rPr>
          <w:rFonts w:ascii="Cambria" w:cs="Cambria" w:eastAsia="Cambria" w:hAnsi="Cambria"/>
          <w:sz w:val="20"/>
          <w:szCs w:val="20"/>
          <w:rtl w:val="0"/>
        </w:rPr>
        <w:t xml:space="preserve">, </w:t>
      </w:r>
      <w:sdt>
        <w:sdtPr>
          <w:tag w:val="goog_rdk_69"/>
        </w:sdtPr>
        <w:sdtContent>
          <w:r w:rsidDel="00000000" w:rsidR="00000000" w:rsidRPr="00000000">
            <w:rPr>
              <w:rFonts w:ascii="Palanquin Dark" w:cs="Palanquin Dark" w:eastAsia="Palanquin Dark" w:hAnsi="Palanquin Dark"/>
              <w:sz w:val="20"/>
              <w:szCs w:val="20"/>
              <w:rtl w:val="0"/>
            </w:rPr>
            <w:t xml:space="preserve">जो फ़ार्म्ड एनिमल्स की पीड़ा को कम करने और ज़्यादा कल्याणकारी भोजन के विकल्पों को बढ़ावा देने के लिए </w:t>
          </w:r>
        </w:sdtContent>
      </w:sdt>
      <w:sdt>
        <w:sdtPr>
          <w:tag w:val="goog_rdk_70"/>
        </w:sdtPr>
        <w:sdtContent>
          <w:r w:rsidDel="00000000" w:rsidR="00000000" w:rsidRPr="00000000">
            <w:rPr>
              <w:rFonts w:ascii="Palanquin Dark" w:cs="Palanquin Dark" w:eastAsia="Palanquin Dark" w:hAnsi="Palanquin Dark"/>
              <w:sz w:val="20"/>
              <w:szCs w:val="20"/>
              <w:rtl w:val="0"/>
            </w:rPr>
            <w:t xml:space="preserve">विश्व के दक्षिणी </w:t>
          </w:r>
        </w:sdtContent>
      </w:sdt>
      <w:sdt>
        <w:sdtPr>
          <w:tag w:val="goog_rdk_71"/>
        </w:sdtPr>
        <w:sdtContent>
          <w:r w:rsidDel="00000000" w:rsidR="00000000" w:rsidRPr="00000000">
            <w:rPr>
              <w:rFonts w:ascii="Palanquin Dark" w:cs="Palanquin Dark" w:eastAsia="Palanquin Dark" w:hAnsi="Palanquin Dark"/>
              <w:sz w:val="20"/>
              <w:szCs w:val="20"/>
              <w:rtl w:val="0"/>
            </w:rPr>
            <w:t xml:space="preserve">के देशों में काम कर रहा है। जो एक पशु चैरिटी मूल्यांकनकर्ता (</w:t>
          </w:r>
        </w:sdtContent>
      </w:sdt>
      <w:r w:rsidDel="00000000" w:rsidR="00000000" w:rsidRPr="00000000">
        <w:rPr>
          <w:rFonts w:ascii="Cambria" w:cs="Cambria" w:eastAsia="Cambria" w:hAnsi="Cambria"/>
          <w:sz w:val="20"/>
          <w:szCs w:val="20"/>
          <w:rtl w:val="0"/>
        </w:rPr>
        <w:t xml:space="preserve">ACE) </w:t>
      </w:r>
      <w:sdt>
        <w:sdtPr>
          <w:tag w:val="goog_rdk_72"/>
        </w:sdtPr>
        <w:sdtContent>
          <w:r w:rsidDel="00000000" w:rsidR="00000000" w:rsidRPr="00000000">
            <w:rPr>
              <w:rFonts w:ascii="Palanquin Dark" w:cs="Palanquin Dark" w:eastAsia="Palanquin Dark" w:hAnsi="Palanquin Dark"/>
              <w:sz w:val="20"/>
              <w:szCs w:val="20"/>
              <w:rtl w:val="0"/>
            </w:rPr>
            <w:t xml:space="preserve">द्वारा सुझावित चैरिटी हैं।</w:t>
          </w:r>
        </w:sdtContent>
      </w:sdt>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23">
      <w:pPr>
        <w:spacing w:after="0" w:line="276"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4">
      <w:pPr>
        <w:spacing w:after="0" w:line="276" w:lineRule="auto"/>
        <w:jc w:val="both"/>
        <w:rPr>
          <w:sz w:val="20"/>
          <w:szCs w:val="20"/>
        </w:rPr>
      </w:pPr>
      <w:r w:rsidDel="00000000" w:rsidR="00000000" w:rsidRPr="00000000">
        <w:rPr>
          <w:rtl w:val="0"/>
        </w:rPr>
      </w:r>
    </w:p>
    <w:sectPr>
      <w:headerReference r:id="rId24" w:type="default"/>
      <w:footerReference r:id="rId25"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Mang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1624C"/>
    <w:rPr>
      <w:kern w:val="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ranslation-English" w:customStyle="1">
    <w:name w:val="Translation - English"/>
    <w:basedOn w:val="Normal"/>
    <w:qFormat w:val="1"/>
    <w:rsid w:val="00066EA4"/>
    <w:pPr>
      <w:spacing w:after="0" w:line="276" w:lineRule="auto"/>
      <w:jc w:val="both"/>
    </w:pPr>
    <w:rPr>
      <w:rFonts w:ascii="Arial" w:cs="Arial" w:hAnsi="Arial"/>
      <w:sz w:val="20"/>
      <w:szCs w:val="20"/>
    </w:rPr>
  </w:style>
  <w:style w:type="paragraph" w:styleId="Header">
    <w:name w:val="header"/>
    <w:basedOn w:val="Normal"/>
    <w:link w:val="HeaderChar"/>
    <w:uiPriority w:val="99"/>
    <w:unhideWhenUsed w:val="1"/>
    <w:rsid w:val="001E45B0"/>
    <w:pPr>
      <w:tabs>
        <w:tab w:val="center" w:pos="4680"/>
        <w:tab w:val="right" w:pos="9360"/>
      </w:tabs>
      <w:spacing w:after="0" w:line="240" w:lineRule="auto"/>
    </w:pPr>
  </w:style>
  <w:style w:type="character" w:styleId="HeaderChar" w:customStyle="1">
    <w:name w:val="Header Char"/>
    <w:basedOn w:val="DefaultParagraphFont"/>
    <w:link w:val="Header"/>
    <w:uiPriority w:val="99"/>
    <w:rsid w:val="001E45B0"/>
  </w:style>
  <w:style w:type="paragraph" w:styleId="Footer">
    <w:name w:val="footer"/>
    <w:basedOn w:val="Normal"/>
    <w:link w:val="FooterChar"/>
    <w:uiPriority w:val="99"/>
    <w:unhideWhenUsed w:val="1"/>
    <w:rsid w:val="001E45B0"/>
    <w:pPr>
      <w:tabs>
        <w:tab w:val="center" w:pos="4680"/>
        <w:tab w:val="right" w:pos="9360"/>
      </w:tabs>
      <w:spacing w:after="0" w:line="240" w:lineRule="auto"/>
    </w:pPr>
  </w:style>
  <w:style w:type="character" w:styleId="FooterChar" w:customStyle="1">
    <w:name w:val="Footer Char"/>
    <w:basedOn w:val="DefaultParagraphFont"/>
    <w:link w:val="Footer"/>
    <w:uiPriority w:val="99"/>
    <w:rsid w:val="001E45B0"/>
  </w:style>
  <w:style w:type="paragraph" w:styleId="NoSpacing">
    <w:name w:val="No Spacing"/>
    <w:aliases w:val="Translation - Thai"/>
    <w:uiPriority w:val="1"/>
    <w:qFormat w:val="1"/>
    <w:rsid w:val="00C70B1C"/>
    <w:pPr>
      <w:spacing w:after="0" w:line="240" w:lineRule="auto"/>
      <w:jc w:val="both"/>
    </w:pPr>
    <w:rPr>
      <w:rFonts w:ascii="Angsana New" w:cs="Angsana New" w:eastAsia="Angsana New" w:hAnsi="Angsana New"/>
      <w:sz w:val="32"/>
      <w:szCs w:val="32"/>
    </w:rPr>
  </w:style>
  <w:style w:type="paragraph" w:styleId="Research" w:customStyle="1">
    <w:name w:val="Research"/>
    <w:link w:val="ResearchChar"/>
    <w:qFormat w:val="1"/>
    <w:rsid w:val="0027400E"/>
    <w:pPr>
      <w:spacing w:after="0" w:line="276" w:lineRule="auto"/>
      <w:jc w:val="both"/>
    </w:pPr>
    <w:rPr>
      <w:rFonts w:ascii="Times New Roman" w:cs="Times New Roman" w:hAnsi="Times New Roman"/>
      <w:bCs w:val="1"/>
    </w:rPr>
  </w:style>
  <w:style w:type="character" w:styleId="ResearchChar" w:customStyle="1">
    <w:name w:val="Research Char"/>
    <w:basedOn w:val="DefaultParagraphFont"/>
    <w:link w:val="Research"/>
    <w:rsid w:val="0027400E"/>
    <w:rPr>
      <w:rFonts w:ascii="Times New Roman" w:cs="Times New Roman" w:hAnsi="Times New Roman"/>
      <w:bCs w:val="1"/>
    </w:rPr>
  </w:style>
  <w:style w:type="paragraph" w:styleId="Coverage" w:customStyle="1">
    <w:name w:val="Coverage"/>
    <w:basedOn w:val="Translation-English"/>
    <w:link w:val="CoverageChar"/>
    <w:qFormat w:val="1"/>
    <w:rsid w:val="00653D4F"/>
    <w:pPr>
      <w:jc w:val="center"/>
    </w:pPr>
    <w:rPr>
      <w:rFonts w:ascii="Univers" w:hAnsi="Univers"/>
      <w:b w:val="1"/>
      <w:bCs w:val="1"/>
      <w:sz w:val="40"/>
      <w:szCs w:val="40"/>
      <w:lang w:bidi="th-TH"/>
    </w:rPr>
  </w:style>
  <w:style w:type="character" w:styleId="CoverageChar" w:customStyle="1">
    <w:name w:val="Coverage Char"/>
    <w:basedOn w:val="DefaultParagraphFont"/>
    <w:link w:val="Coverage"/>
    <w:rsid w:val="00653D4F"/>
    <w:rPr>
      <w:rFonts w:ascii="Univers" w:cs="Arial" w:hAnsi="Univers"/>
      <w:b w:val="1"/>
      <w:bCs w:val="1"/>
      <w:sz w:val="40"/>
      <w:szCs w:val="40"/>
      <w:lang w:bidi="th-TH"/>
    </w:rPr>
  </w:style>
  <w:style w:type="character" w:styleId="Hyperlink">
    <w:name w:val="Hyperlink"/>
    <w:basedOn w:val="DefaultParagraphFont"/>
    <w:uiPriority w:val="99"/>
    <w:unhideWhenUsed w:val="1"/>
    <w:rsid w:val="0041624C"/>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chickenwatch.org/progress-tracker/" TargetMode="External"/><Relationship Id="rId22" Type="http://schemas.openxmlformats.org/officeDocument/2006/relationships/hyperlink" Target="https://chickenwatch.org/progress-tracker/" TargetMode="External"/><Relationship Id="rId21" Type="http://schemas.openxmlformats.org/officeDocument/2006/relationships/hyperlink" Target="https://chickenwatch.org/progress-tracker/" TargetMode="External"/><Relationship Id="rId24" Type="http://schemas.openxmlformats.org/officeDocument/2006/relationships/header" Target="header1.xml"/><Relationship Id="rId23" Type="http://schemas.openxmlformats.org/officeDocument/2006/relationships/hyperlink" Target="http://www.cagefreetracker.com/as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rontiersin.org/articles/10.3389/fanim.2022.995430/full"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frontiersin.org/articles/10.3389/fanim.2022.995430/full" TargetMode="External"/><Relationship Id="rId8" Type="http://schemas.openxmlformats.org/officeDocument/2006/relationships/hyperlink" Target="https://www.frontiersin.org/articles/10.3389/fanim.2022.995430/full" TargetMode="External"/><Relationship Id="rId11" Type="http://schemas.openxmlformats.org/officeDocument/2006/relationships/hyperlink" Target="https://www.fao.org/poultry-production-products/production/en/" TargetMode="External"/><Relationship Id="rId10" Type="http://schemas.openxmlformats.org/officeDocument/2006/relationships/hyperlink" Target="https://www.fao.org/poultry-production-products/production/en/" TargetMode="External"/><Relationship Id="rId13" Type="http://schemas.openxmlformats.org/officeDocument/2006/relationships/hyperlink" Target="https://www.fao.org/poultry-production-products/production/en/" TargetMode="External"/><Relationship Id="rId12" Type="http://schemas.openxmlformats.org/officeDocument/2006/relationships/hyperlink" Target="https://www.fao.org/poultry-production-products/production/en/" TargetMode="External"/><Relationship Id="rId15" Type="http://schemas.openxmlformats.org/officeDocument/2006/relationships/hyperlink" Target="https://www.cambridge.org/core/journals/animal-welfare/article/improving-hen-welfare-on-cagefree-egg-farms-in-asia-egg-producers-perspectives/34BFB6794F73FF8AB9F19AF5B1340305" TargetMode="External"/><Relationship Id="rId14" Type="http://schemas.openxmlformats.org/officeDocument/2006/relationships/hyperlink" Target="https://www.cambridge.org/core/journals/animal-welfare/article/improving-hen-welfare-on-cagefree-egg-farms-in-asia-egg-producers-perspectives/34BFB6794F73FF8AB9F19AF5B1340305" TargetMode="External"/><Relationship Id="rId17" Type="http://schemas.openxmlformats.org/officeDocument/2006/relationships/hyperlink" Target="https://www.cambridge.org/core/journals/animal-welfare/article/improving-hen-welfare-on-cagefree-egg-farms-in-asia-egg-producers-perspectives/34BFB6794F73FF8AB9F19AF5B1340305" TargetMode="External"/><Relationship Id="rId16" Type="http://schemas.openxmlformats.org/officeDocument/2006/relationships/hyperlink" Target="https://www.cambridge.org/core/journals/animal-welfare/article/improving-hen-welfare-on-cagefree-egg-farms-in-asia-egg-producers-perspectives/34BFB6794F73FF8AB9F19AF5B1340305" TargetMode="External"/><Relationship Id="rId19" Type="http://schemas.openxmlformats.org/officeDocument/2006/relationships/hyperlink" Target="https://assets.ctfassets.net/ww1ie0z745y7/5FJvFwKIYDwJHAzQxac8g2/8dcdb876ed3e569076fc4b3123d5d2bc/OWA-2023-ENG-cage-free-egg-fulfillment-report-final.pdf" TargetMode="External"/><Relationship Id="rId18" Type="http://schemas.openxmlformats.org/officeDocument/2006/relationships/hyperlink" Target="https://assets.ctfassets.net/ww1ie0z745y7/5FJvFwKIYDwJHAzQxac8g2/8dcdb876ed3e569076fc4b3123d5d2bc/OWA-2023-ENG-cage-free-egg-fulfillment-report-final.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alanquinDark-regular.ttf"/><Relationship Id="rId6" Type="http://schemas.openxmlformats.org/officeDocument/2006/relationships/font" Target="fonts/PalanquinDar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Ymd45VrM+2xeLYOOiMScM3l8JQ==">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2023-11-27T07:05:00Z</dcterms:created>
  <dc:creator>24-7 Services</dc:creator>
</cp:coreProperties>
</file>